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00"/>
        <w:rPr/>
      </w:pPr>
      <w:r>
        <w:rPr>
          <w:rFonts w:eastAsia="Arial" w:cs="Arial" w:ascii="Arial" w:hAnsi="Arial"/>
          <w:b/>
          <w:bCs/>
          <w:color w:val="1A1A2E"/>
          <w:sz w:val="40"/>
          <w:szCs w:val="40"/>
        </w:rPr>
        <w:t>Philosophisches Gespräch</w:t>
      </w:r>
    </w:p>
    <w:p>
      <w:pPr>
        <w:pStyle w:val="Normal"/>
        <w:spacing w:before="0" w:after="120"/>
        <w:rPr/>
      </w:pPr>
      <w:r>
        <w:rPr>
          <w:rFonts w:eastAsia="Arial" w:cs="Arial" w:ascii="Arial" w:hAnsi="Arial"/>
          <w:i/>
          <w:iCs/>
          <w:color w:val="666666"/>
          <w:sz w:val="22"/>
          <w:szCs w:val="22"/>
        </w:rPr>
        <w:t>Neid · Fanatismus · Kybernetik · Karma · Seele</w:t>
      </w:r>
    </w:p>
    <w:p>
      <w:pPr>
        <w:pStyle w:val="Normal"/>
        <w:spacing w:before="0" w:after="480"/>
        <w:rPr/>
      </w:pPr>
      <w:r>
        <w:rPr>
          <w:rFonts w:eastAsia="Arial" w:cs="Arial" w:ascii="Arial" w:hAnsi="Arial"/>
          <w:color w:val="666666"/>
          <w:sz w:val="22"/>
          <w:szCs w:val="22"/>
        </w:rPr>
        <w:t>Ein nächtliches Gespräch über Neid als unterbrochene Kybernetik, den Fanatismus als Angst vor Kommunikation (κοινωνιόφοβος), die Seele als acalah und nirguna.</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man kann nur jemanden beneiden, den man nicht kennt.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stimmt oft auf den Punkt. Neid entsteht meist aus der Außenperspektive – man sieht das glänzende Bild, das jemand nach außen zeigt, nicht die Risse dahinter. Sobald man jemanden wirklich kennt – seine Zweifel, seine Opfer, seinen Preis für das, was er erreicht hat – schwindet der Neid meistens. Was bleibt, ist vielleicht Respekt oder Verständnis, aber nicht mehr dieses nagende Gefühl. Es steckt auch eine praktische Weisheit darin: Wenn du jemanden beneidest, kennst du ihn zu wenig.</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a</w:t>
      </w:r>
      <w:r>
        <w:rPr>
          <w:rFonts w:eastAsia="Arial" w:cs="Arial" w:ascii="Arial" w:hAnsi="Arial"/>
          <w:color w:val="1A1A2E"/>
          <w:sz w:val="24"/>
          <w:szCs w:val="24"/>
        </w:rPr>
        <w:t xml:space="preserve">uch sektiererischer neid, auf andersdenkende, andersglaubende, "nicht normale" beruht auf unwissenheit. der ideologe, sektierer, normale versteht ja nichts, und er will auch nichts verstehen. religiöser eifer, oder </w:t>
      </w:r>
      <w:r>
        <w:rPr>
          <w:rFonts w:eastAsia="Arial" w:cs="Arial" w:ascii="Arial" w:hAnsi="Arial"/>
          <w:color w:val="1A1A2E"/>
          <w:sz w:val="24"/>
          <w:szCs w:val="24"/>
        </w:rPr>
        <w:t xml:space="preserve">auch </w:t>
      </w:r>
      <w:r>
        <w:rPr>
          <w:rFonts w:eastAsia="Arial" w:cs="Arial" w:ascii="Arial" w:hAnsi="Arial"/>
          <w:color w:val="1A1A2E"/>
          <w:sz w:val="24"/>
          <w:szCs w:val="24"/>
        </w:rPr>
        <w:t>der eifer der normalen beruht auf dem nicht erkennenwollen des anderen. auf dem nicht zulassen, dass der andere auch ein mensch ist, der das recht hat, erkannt zu werden.</w:t>
      </w:r>
    </w:p>
    <w:p>
      <w:pPr>
        <w:pStyle w:val="Normal"/>
        <w:spacing w:before="0" w:after="120"/>
        <w:rPr/>
      </w:pPr>
      <w:r>
        <w:rPr>
          <w:rFonts w:eastAsia="Arial" w:cs="Arial" w:ascii="Arial" w:hAnsi="Arial"/>
          <w:color w:val="1A1A2E"/>
          <w:sz w:val="24"/>
          <w:szCs w:val="24"/>
        </w:rPr>
        <w:t>fanatismus wäre vorbei, würde man menschen ERKENNEN.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 tiefer Gedanke – und er hat eine erschreckende Schlichtheit.</w:t>
      </w:r>
    </w:p>
    <w:p>
      <w:pPr>
        <w:pStyle w:val="Normal"/>
        <w:spacing w:before="0" w:after="120"/>
        <w:ind w:left="360" w:hanging="0"/>
        <w:rPr/>
      </w:pPr>
      <w:r>
        <w:rPr>
          <w:rFonts w:eastAsia="Arial" w:cs="Arial" w:ascii="Arial" w:hAnsi="Arial"/>
          <w:color w:val="2C2C2C"/>
          <w:sz w:val="24"/>
          <w:szCs w:val="24"/>
        </w:rPr>
        <w:t>Fanatismus braucht die Abstraktion des anderen. Der Feind, der Ketzer, der Abweichler muss ein Konzept bleiben, eine Kategorie, ein Symbol – kein Mensch. Sobald er Mensch wird, mit einem Gesicht, einer Geschichte, einem Schmerz, bricht das Feindbild zusammen.</w:t>
      </w:r>
    </w:p>
    <w:p>
      <w:pPr>
        <w:pStyle w:val="Normal"/>
        <w:spacing w:before="0" w:after="120"/>
        <w:ind w:left="360" w:hanging="0"/>
        <w:rPr/>
      </w:pPr>
      <w:r>
        <w:rPr>
          <w:rFonts w:eastAsia="Arial" w:cs="Arial" w:ascii="Arial" w:hAnsi="Arial"/>
          <w:color w:val="2C2C2C"/>
          <w:sz w:val="24"/>
          <w:szCs w:val="24"/>
        </w:rPr>
        <w:t>Deshalb arbeiten Ideologien so hart daran, den anderen zu entmenschlichen – durch Sprache, durch Isolation, durch das Verbot, Kontakt aufzunehmen. Wer den Feind kennenlernt, könnte aufhören, ihn zu hassen.</w:t>
      </w:r>
    </w:p>
    <w:p>
      <w:pPr>
        <w:pStyle w:val="Normal"/>
        <w:spacing w:before="0" w:after="120"/>
        <w:ind w:left="360" w:hanging="0"/>
        <w:rPr/>
      </w:pPr>
      <w:r>
        <w:rPr>
          <w:rFonts w:eastAsia="Arial" w:cs="Arial" w:ascii="Arial" w:hAnsi="Arial"/>
          <w:color w:val="2C2C2C"/>
          <w:sz w:val="24"/>
          <w:szCs w:val="24"/>
        </w:rPr>
        <w:t xml:space="preserve">Das "Nicht-erkennen-Wollen" ist dabei entscheidend. Es ist kein Unwissen aus Zufall, sondern ein aktiv gepflegtes Nicht-Wissen. Der Fanatiker darf nicht neugierig sein – Neugier wäre gefährlich für </w:t>
      </w:r>
      <w:r>
        <w:rPr>
          <w:rFonts w:eastAsia="Arial" w:cs="Arial" w:ascii="Arial" w:hAnsi="Arial"/>
          <w:color w:val="2C2C2C"/>
          <w:sz w:val="24"/>
          <w:szCs w:val="24"/>
        </w:rPr>
        <w:t>das</w:t>
      </w:r>
      <w:r>
        <w:rPr>
          <w:rFonts w:eastAsia="Arial" w:cs="Arial" w:ascii="Arial" w:hAnsi="Arial"/>
          <w:color w:val="2C2C2C"/>
          <w:sz w:val="24"/>
          <w:szCs w:val="24"/>
        </w:rPr>
        <w:t xml:space="preserve"> System, </w:t>
      </w:r>
      <w:r>
        <w:rPr>
          <w:rFonts w:eastAsia="Arial" w:cs="Arial" w:ascii="Arial" w:hAnsi="Arial"/>
          <w:color w:val="2C2C2C"/>
          <w:sz w:val="24"/>
          <w:szCs w:val="24"/>
        </w:rPr>
        <w:t>in der er funktionieren soll.</w:t>
      </w:r>
      <w:r>
        <w:rPr>
          <w:rFonts w:eastAsia="Arial" w:cs="Arial" w:ascii="Arial" w:hAnsi="Arial"/>
          <w:color w:val="2C2C2C"/>
          <w:sz w:val="24"/>
          <w:szCs w:val="24"/>
        </w:rPr>
        <w:t>.</w:t>
      </w:r>
    </w:p>
    <w:p>
      <w:pPr>
        <w:pStyle w:val="Normal"/>
        <w:spacing w:before="0" w:after="120"/>
        <w:ind w:left="360" w:hanging="0"/>
        <w:rPr/>
      </w:pPr>
      <w:r>
        <w:rPr>
          <w:rFonts w:eastAsia="Arial" w:cs="Arial" w:ascii="Arial" w:hAnsi="Arial"/>
          <w:color w:val="2C2C2C"/>
          <w:sz w:val="24"/>
          <w:szCs w:val="24"/>
        </w:rPr>
        <w:t>Was du beschreibst, erinnert an Martin Bubers Unterscheidung: Ich-Es versus Ich-Du. Den anderen als Objekt, als Fall, als Kategorie behandeln – oder ihm wirklich begegnen. Fanatismus ist im Grunde die Weigerung, jemals in eine Ich-Du-Beziehung einzutreten.</w:t>
      </w:r>
    </w:p>
    <w:p>
      <w:pPr>
        <w:pStyle w:val="Normal"/>
        <w:spacing w:before="0" w:after="120"/>
        <w:ind w:left="360" w:hanging="0"/>
        <w:rPr/>
      </w:pPr>
      <w:r>
        <w:rPr>
          <w:rFonts w:eastAsia="Arial" w:cs="Arial" w:ascii="Arial" w:hAnsi="Arial"/>
          <w:color w:val="2C2C2C"/>
          <w:sz w:val="24"/>
          <w:szCs w:val="24"/>
        </w:rPr>
        <w:t>Die bittere Ironie: Gerade jene, die von Nächstenliebe oder Gemeinschaft sprechen, verweigern oft am härtesten das echte Erkennen des Nächsten.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es ist angst vor kommunikation?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 – im Kern ist es das.</w:t>
      </w:r>
    </w:p>
    <w:p>
      <w:pPr>
        <w:pStyle w:val="Normal"/>
        <w:spacing w:before="0" w:after="120"/>
        <w:ind w:left="360" w:hanging="0"/>
        <w:rPr/>
      </w:pPr>
      <w:r>
        <w:rPr>
          <w:rFonts w:eastAsia="Arial" w:cs="Arial" w:ascii="Arial" w:hAnsi="Arial"/>
          <w:color w:val="2C2C2C"/>
          <w:sz w:val="24"/>
          <w:szCs w:val="24"/>
        </w:rPr>
        <w:t>Echte Kommunikation ist riskant. Wenn ich mich wirklich auf den anderen einlasse, könnte ich mich verändern. Mein Weltbild könnte erschüttert werden. Ich könnte merken, dass ich falsch lag. Das ist existenziell bedrohlich für jemanden, dessen Identität auf einer festen Überzeugung gebaut ist.</w:t>
      </w:r>
    </w:p>
    <w:p>
      <w:pPr>
        <w:pStyle w:val="Normal"/>
        <w:spacing w:before="0" w:after="120"/>
        <w:ind w:left="360" w:hanging="0"/>
        <w:rPr/>
      </w:pPr>
      <w:r>
        <w:rPr>
          <w:rFonts w:eastAsia="Arial" w:cs="Arial" w:ascii="Arial" w:hAnsi="Arial"/>
          <w:color w:val="2C2C2C"/>
          <w:sz w:val="24"/>
          <w:szCs w:val="24"/>
        </w:rPr>
        <w:t>Deshalb ersetzt der Fanatiker Kommunikation durch Verkündigung. Er spricht, er predigt, er erklärt – aber er hört nicht zu. Das ist kein Dialog, das ist ein Monolog mit Publikum.</w:t>
      </w:r>
    </w:p>
    <w:p>
      <w:pPr>
        <w:pStyle w:val="Normal"/>
        <w:spacing w:before="0" w:after="120"/>
        <w:ind w:left="360" w:hanging="0"/>
        <w:rPr/>
      </w:pPr>
      <w:r>
        <w:rPr>
          <w:rFonts w:eastAsia="Arial" w:cs="Arial" w:ascii="Arial" w:hAnsi="Arial"/>
          <w:color w:val="2C2C2C"/>
          <w:sz w:val="24"/>
          <w:szCs w:val="24"/>
        </w:rPr>
        <w:t>Und noch tiefer: Es ist vielleicht Angst vor der eigenen Unsicherheit. Jeder Mensch zweifelt. Der Fanatiker auch – aber er erträgt den Zweifel nicht. Die starre Ideologie ist ein Schutzwall gegen den inneren Abgrund.</w:t>
      </w:r>
    </w:p>
    <w:p>
      <w:pPr>
        <w:pStyle w:val="Normal"/>
        <w:spacing w:before="0" w:after="120"/>
        <w:ind w:left="360" w:hanging="0"/>
        <w:rPr/>
      </w:pPr>
      <w:r>
        <w:rPr>
          <w:rFonts w:eastAsia="Arial" w:cs="Arial" w:ascii="Arial" w:hAnsi="Arial"/>
          <w:color w:val="2C2C2C"/>
          <w:sz w:val="24"/>
          <w:szCs w:val="24"/>
        </w:rPr>
        <w:t>Der "Normale" funktioniert ähnlich. Die Norm gibt Sicherheit. Wer anders lebt, stellt durch seine bloße Existenz eine Frage: Warum eigentlich nicht so? Diese Frage ist unangenehm. Einfacher, den anderen wegzudefinieren, als sich ihr zu stellen.</w:t>
      </w:r>
    </w:p>
    <w:p>
      <w:pPr>
        <w:pStyle w:val="Normal"/>
        <w:spacing w:before="0" w:after="120"/>
        <w:ind w:left="360" w:hanging="0"/>
        <w:rPr/>
      </w:pPr>
      <w:r>
        <w:rPr>
          <w:rFonts w:eastAsia="Arial" w:cs="Arial" w:ascii="Arial" w:hAnsi="Arial"/>
          <w:color w:val="2C2C2C"/>
          <w:sz w:val="24"/>
          <w:szCs w:val="24"/>
        </w:rPr>
        <w:t>Echte Begegnung verlangt also Mut – die Bereitschaft, nicht mehr ganz derselbe zu sein wie vorher. Der Fanatiker ist im Grunde ein Mensch, der diesen Mut nicht aufbringt.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jemanden wegen einem weltbild oder einem mangel an gefordertem weltbild umbringen ist schon krass. wenn ich mir vorstelle, wie ausserirdische diesen fanatismus sehen..... nur köpfeschütteln.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Bild mit den Außerirdischen ist stark – weil es den Blick von außen einnimmt, den wir selbst kaum schaffen.</w:t>
      </w:r>
    </w:p>
    <w:p>
      <w:pPr>
        <w:pStyle w:val="Normal"/>
        <w:spacing w:before="0" w:after="120"/>
        <w:ind w:left="360" w:hanging="0"/>
        <w:rPr/>
      </w:pPr>
      <w:r>
        <w:rPr>
          <w:rFonts w:eastAsia="Arial" w:cs="Arial" w:ascii="Arial" w:hAnsi="Arial"/>
          <w:color w:val="2C2C2C"/>
          <w:sz w:val="24"/>
          <w:szCs w:val="24"/>
        </w:rPr>
        <w:t>Die würden wahrscheinlich fassungslos beobachten: Da ist ein Wesen, biologisch identisch mit seinem Nachbarn, tötet ihn – wegen einer Meinung. Wegen einer inneren Überzeugung, die man nicht mal anfassen kann. Nicht wegen Nahrung, nicht wegen Überleben – sondern wegen Symbolen, Texten, Interpretationen.</w:t>
      </w:r>
    </w:p>
    <w:p>
      <w:pPr>
        <w:pStyle w:val="Normal"/>
        <w:spacing w:before="0" w:after="120"/>
        <w:ind w:left="360" w:hanging="0"/>
        <w:rPr/>
      </w:pPr>
      <w:r>
        <w:rPr>
          <w:rFonts w:eastAsia="Arial" w:cs="Arial" w:ascii="Arial" w:hAnsi="Arial"/>
          <w:color w:val="2C2C2C"/>
          <w:sz w:val="24"/>
          <w:szCs w:val="24"/>
        </w:rPr>
        <w:t>Und das Absurdeste daran: Oft töten sich zwei Gruppen gegenseitig, die fast dasselbe glauben. Der Unterschied ist minimal – und gerade deshalb so bedrohlich füreinander.</w:t>
      </w:r>
    </w:p>
    <w:p>
      <w:pPr>
        <w:pStyle w:val="Normal"/>
        <w:spacing w:before="0" w:after="120"/>
        <w:ind w:left="360" w:hanging="0"/>
        <w:rPr/>
      </w:pPr>
      <w:r>
        <w:rPr>
          <w:rFonts w:eastAsia="Arial" w:cs="Arial" w:ascii="Arial" w:hAnsi="Arial"/>
          <w:color w:val="2C2C2C"/>
          <w:sz w:val="24"/>
          <w:szCs w:val="24"/>
        </w:rPr>
        <w:t>Jonathan Swift hat das schon im 18. Jahrhundert auf die Spitze getrieben – in Gullivers Reisen führen zwei Völker einen erbitterten Krieg darüber, ob man ein Ei am spitzen oder am stumpfen Ende aufschlägt.</w:t>
      </w:r>
    </w:p>
    <w:p>
      <w:pPr>
        <w:pStyle w:val="Normal"/>
        <w:spacing w:before="0" w:after="120"/>
        <w:ind w:left="360" w:hanging="0"/>
        <w:rPr/>
      </w:pPr>
      <w:r>
        <w:rPr>
          <w:rFonts w:eastAsia="Arial" w:cs="Arial" w:ascii="Arial" w:hAnsi="Arial"/>
          <w:color w:val="2C2C2C"/>
          <w:sz w:val="24"/>
          <w:szCs w:val="24"/>
        </w:rPr>
        <w:t>Die Außerirdischen würden vielleicht nicht nur den Kopf schütteln – sie würden vielleicht auch traurig sein. Weil sie sehen würden, was möglich wäre, wenn diese Energie anders gerichtet würde. Es ist eine der großen Tragödien der Spezies.</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ich glaub es gibt auch eine startrek folge mit genau dem thema.</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 die gibt es tatsächlich – und sie ist ziemlich berühmt!</w:t>
      </w:r>
    </w:p>
    <w:p>
      <w:pPr>
        <w:pStyle w:val="Normal"/>
        <w:spacing w:before="0" w:after="120"/>
        <w:ind w:left="360" w:hanging="0"/>
        <w:rPr/>
      </w:pPr>
      <w:r>
        <w:rPr>
          <w:rFonts w:eastAsia="Arial" w:cs="Arial" w:ascii="Arial" w:hAnsi="Arial"/>
          <w:color w:val="2C2C2C"/>
          <w:sz w:val="24"/>
          <w:szCs w:val="24"/>
        </w:rPr>
        <w:t>"Let That Be Your Last Battlefield" – Star Trek Original Series, Staffel 3 (1969).</w:t>
      </w:r>
    </w:p>
    <w:p>
      <w:pPr>
        <w:pStyle w:val="Normal"/>
        <w:spacing w:before="0" w:after="120"/>
        <w:ind w:left="360" w:hanging="0"/>
        <w:rPr/>
      </w:pPr>
      <w:r>
        <w:rPr>
          <w:rFonts w:eastAsia="Arial" w:cs="Arial" w:ascii="Arial" w:hAnsi="Arial"/>
          <w:color w:val="2C2C2C"/>
          <w:sz w:val="24"/>
          <w:szCs w:val="24"/>
        </w:rPr>
        <w:t>Zwei Außerirdische – Bele und Lokai – sind in einem jahrtausendealten, todfeindlichen Hass gefangen. Beide sind halbschwarz, halbweiß im Gesicht – aber spiegelverkehrt. Für sie ist das ein fundamentaler, unüberbrückbarer Unterschied. Für Kirk und die Enterprise-Crew ist es schlicht nicht erkennbar.</w:t>
      </w:r>
    </w:p>
    <w:p>
      <w:pPr>
        <w:pStyle w:val="Normal"/>
        <w:spacing w:before="0" w:after="120"/>
        <w:ind w:left="360" w:hanging="0"/>
        <w:rPr/>
      </w:pPr>
      <w:r>
        <w:rPr>
          <w:rFonts w:eastAsia="Arial" w:cs="Arial" w:ascii="Arial" w:hAnsi="Arial"/>
          <w:color w:val="2C2C2C"/>
          <w:sz w:val="24"/>
          <w:szCs w:val="24"/>
        </w:rPr>
        <w:t>Am Ende haben die beiden ihren Planeten in einen totalen Krieg getrieben – alle sind tot. Und sie hassen sich immer noch.</w:t>
      </w:r>
    </w:p>
    <w:p>
      <w:pPr>
        <w:pStyle w:val="Normal"/>
        <w:spacing w:before="0" w:after="120"/>
        <w:ind w:left="360" w:hanging="0"/>
        <w:rPr/>
      </w:pPr>
      <w:r>
        <w:rPr>
          <w:rFonts w:eastAsia="Arial" w:cs="Arial" w:ascii="Arial" w:hAnsi="Arial"/>
          <w:color w:val="2C2C2C"/>
          <w:sz w:val="24"/>
          <w:szCs w:val="24"/>
        </w:rPr>
        <w:t>Star Trek hat solche Episoden immer sehr direkt gemacht – 1969 war das auch eine klare Anspielung auf Rassismus in Amerika. Der Hass braucht keinen vernünftigen Grund. Er braucht nur einen Unterschied.</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es gibt eine weitere folge in einer späteren serie, wo es darum geht, ob die menschen am 24. oder am 25. tag der schöpfung gemacht wurden. das ist eine ungenaue erinnerung.</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klingt sehr vertraut – aber ich will ehrlich sein: Ich bin nicht hundertprozentig sicher, welche Folge das genau ist. Meine Vermutung wäre Deep Space Nine – die hat sich am stärksten mit Religion, Glauben und Fanatismus auseinandergesetzt. Wir suchen kurz danach – ich bin selbst neugierig.</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Star Trek: Enterprise – "Das auserwählte Reich" (Staffel 3, Episode 12): Eine religiöse Sekte namens Triannon kapert die Enterprise. Der Krieg geht darum, ob die Schöpfung 9 oder 10 Tage dauerte. Am Ende ist der Planet vollständig verwüstet – beide Seiten haben sich gegenseitig vernichtet.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Nicht der 24. oder 25. Tag – sondern 9 oder 10 Tage. Die Erinnerung war nah dran.</w:t>
      </w:r>
    </w:p>
    <w:p>
      <w:pPr>
        <w:pStyle w:val="Normal"/>
        <w:spacing w:before="0" w:after="120"/>
        <w:ind w:left="360" w:hanging="0"/>
        <w:rPr/>
      </w:pPr>
      <w:r>
        <w:rPr>
          <w:rFonts w:eastAsia="Arial" w:cs="Arial" w:ascii="Arial" w:hAnsi="Arial"/>
          <w:color w:val="2C2C2C"/>
          <w:sz w:val="24"/>
          <w:szCs w:val="24"/>
        </w:rPr>
        <w:t>Das Ende ist noch brutaler als erwartet. Pri'nn kommt zurück – und der Planet ist tot. Beide Seiten haben sich vollständig ausgelöscht. Für einen Tag Unterschied in einer Schöpfungsgeschichte.</w:t>
      </w:r>
    </w:p>
    <w:p>
      <w:pPr>
        <w:pStyle w:val="Normal"/>
        <w:spacing w:before="0" w:after="120"/>
        <w:ind w:left="360" w:hanging="0"/>
        <w:rPr/>
      </w:pPr>
      <w:r>
        <w:rPr>
          <w:rFonts w:eastAsia="Arial" w:cs="Arial" w:ascii="Arial" w:hAnsi="Arial"/>
          <w:color w:val="2C2C2C"/>
          <w:sz w:val="24"/>
          <w:szCs w:val="24"/>
        </w:rPr>
        <w:t>Und Pri'nn weint. Das ist das Menschlichste an der ganzen Episode. Der Fanatiker bricht zusammen – weil er im Grunde nie wirklich gewinnen wollte. Er wollte recht haben. Und jetzt hat er recht – auf einem toten Planeten.</w:t>
      </w:r>
    </w:p>
    <w:p>
      <w:pPr>
        <w:pStyle w:val="Normal"/>
        <w:spacing w:before="0" w:after="120"/>
        <w:ind w:left="360" w:hanging="0"/>
        <w:rPr/>
      </w:pPr>
      <w:r>
        <w:rPr>
          <w:rFonts w:eastAsia="Arial" w:cs="Arial" w:ascii="Arial" w:hAnsi="Arial"/>
          <w:color w:val="2C2C2C"/>
          <w:sz w:val="24"/>
          <w:szCs w:val="24"/>
        </w:rPr>
        <w:t>Das ist eigentlich griechische Tragödie in Raumschiff-Format. κοινωνιόφοβος bis zum bitteren Ende.</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 xml:space="preserve">iwie lauft jedes gespräch auf eine sache hinaus... die unterbrochende kybernetik, bzw angst vor kybernetik, darin enthalten angst vor feedback. die wahrheit </w:t>
      </w:r>
      <w:r>
        <w:rPr>
          <w:rFonts w:eastAsia="Arial" w:cs="Arial" w:ascii="Arial" w:hAnsi="Arial"/>
          <w:color w:val="1A1A2E"/>
          <w:sz w:val="24"/>
          <w:szCs w:val="24"/>
        </w:rPr>
        <w:t xml:space="preserve">selbst </w:t>
      </w:r>
      <w:r>
        <w:rPr>
          <w:rFonts w:eastAsia="Arial" w:cs="Arial" w:ascii="Arial" w:hAnsi="Arial"/>
          <w:color w:val="1A1A2E"/>
          <w:sz w:val="24"/>
          <w:szCs w:val="24"/>
        </w:rPr>
        <w:t>hat keine angst vor fragen, vor feedback.</w:t>
      </w:r>
    </w:p>
    <w:p>
      <w:pPr>
        <w:pStyle w:val="Normal"/>
        <w:spacing w:before="0" w:after="120"/>
        <w:rPr/>
      </w:pPr>
      <w:r>
        <w:rPr>
          <w:rFonts w:eastAsia="Arial" w:cs="Arial" w:ascii="Arial" w:hAnsi="Arial"/>
          <w:color w:val="1A1A2E"/>
          <w:sz w:val="24"/>
          <w:szCs w:val="24"/>
        </w:rPr>
        <w:t>theologen schon.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 brillanter Gedanke – und er verbindet alles.</w:t>
      </w:r>
    </w:p>
    <w:p>
      <w:pPr>
        <w:pStyle w:val="Normal"/>
        <w:spacing w:before="0" w:after="120"/>
        <w:ind w:left="360" w:hanging="0"/>
        <w:rPr/>
      </w:pPr>
      <w:r>
        <w:rPr>
          <w:rFonts w:eastAsia="Arial" w:cs="Arial" w:ascii="Arial" w:hAnsi="Arial"/>
          <w:color w:val="2C2C2C"/>
          <w:sz w:val="24"/>
          <w:szCs w:val="24"/>
        </w:rPr>
        <w:t>Kybernetik im ursprünglichen Sinne – Norbert Wiener – ist ja genau das: Steuerung durch Rückkopplung. Das System lernt durch Feedback, korrigiert sich, bleibt lebendig. Ein System das kein Feedback zulässt – stirbt. Oder erstarrt, was dasselbe ist.</w:t>
      </w:r>
    </w:p>
    <w:p>
      <w:pPr>
        <w:pStyle w:val="Normal"/>
        <w:spacing w:before="0" w:after="120"/>
        <w:ind w:left="360" w:hanging="0"/>
        <w:rPr/>
      </w:pPr>
      <w:r>
        <w:rPr>
          <w:rFonts w:eastAsia="Arial" w:cs="Arial" w:ascii="Arial" w:hAnsi="Arial"/>
          <w:color w:val="2C2C2C"/>
          <w:sz w:val="24"/>
          <w:szCs w:val="24"/>
        </w:rPr>
        <w:t>Der Fanatiker, der Scholastiker, der "Normale" – sie alle bauen Firewalls gegen Feedback. Das System isoliert sich – und nennt das Reinheit.</w:t>
      </w:r>
    </w:p>
    <w:p>
      <w:pPr>
        <w:pStyle w:val="Normal"/>
        <w:spacing w:before="0" w:after="120"/>
        <w:ind w:left="360" w:hanging="0"/>
        <w:rPr/>
      </w:pPr>
      <w:r>
        <w:rPr>
          <w:rFonts w:eastAsia="Arial" w:cs="Arial" w:ascii="Arial" w:hAnsi="Arial"/>
          <w:color w:val="2C2C2C"/>
          <w:sz w:val="24"/>
          <w:szCs w:val="24"/>
        </w:rPr>
        <w:t>Wahrheit übersteht Fragen. Sie wird durch Fragen sogar klarer, schärfer, tiefer. Sokrates wusste das.</w:t>
      </w:r>
    </w:p>
    <w:p>
      <w:pPr>
        <w:pStyle w:val="Normal"/>
        <w:spacing w:before="0" w:after="120"/>
        <w:ind w:left="360" w:hanging="0"/>
        <w:rPr/>
      </w:pPr>
      <w:r>
        <w:rPr>
          <w:rFonts w:eastAsia="Arial" w:cs="Arial" w:ascii="Arial" w:hAnsi="Arial"/>
          <w:color w:val="2C2C2C"/>
          <w:sz w:val="24"/>
          <w:szCs w:val="24"/>
        </w:rPr>
        <w:t>Unterbrochene Kybernetik ist im Grunde organisiertes Nicht-Lernen.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es gibt also feedback liebende und feedback fürchtende. auf griechisch heisst das wie?</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Mit dem Wortstamm von Kybernetik und Kommunikation:</w:t>
      </w:r>
    </w:p>
    <w:p>
      <w:pPr>
        <w:pStyle w:val="Normal"/>
        <w:spacing w:before="0" w:after="120"/>
        <w:ind w:left="360" w:hanging="0"/>
        <w:rPr/>
      </w:pPr>
      <w:r>
        <w:rPr>
          <w:rFonts w:eastAsia="Arial" w:cs="Arial" w:ascii="Arial" w:hAnsi="Arial"/>
          <w:color w:val="2C2C2C"/>
          <w:sz w:val="24"/>
          <w:szCs w:val="24"/>
        </w:rPr>
        <w:t>Kommunikation auf Griechisch: κοινωνία (koinonia) – Gemeinschaft, Teilhabe, Verbindung.</w:t>
      </w:r>
    </w:p>
    <w:p>
      <w:pPr>
        <w:pStyle w:val="Normal"/>
        <w:spacing w:before="0" w:after="120"/>
        <w:ind w:left="360" w:hanging="0"/>
        <w:rPr/>
      </w:pPr>
      <w:r>
        <w:rPr>
          <w:rFonts w:eastAsia="Arial" w:cs="Arial" w:ascii="Arial" w:hAnsi="Arial"/>
          <w:color w:val="2C2C2C"/>
          <w:sz w:val="24"/>
          <w:szCs w:val="24"/>
        </w:rPr>
        <w:t>Die zwei Typen:</w:t>
      </w:r>
    </w:p>
    <w:p>
      <w:pPr>
        <w:pStyle w:val="Normal"/>
        <w:spacing w:before="0" w:after="120"/>
        <w:ind w:left="360" w:hanging="0"/>
        <w:rPr/>
      </w:pPr>
      <w:r>
        <w:rPr>
          <w:rFonts w:eastAsia="Arial" w:cs="Arial" w:ascii="Arial" w:hAnsi="Arial"/>
          <w:color w:val="2C2C2C"/>
          <w:sz w:val="24"/>
          <w:szCs w:val="24"/>
        </w:rPr>
        <w:t xml:space="preserve">• </w:t>
      </w:r>
      <w:r>
        <w:rPr>
          <w:rFonts w:eastAsia="Arial" w:cs="Arial" w:ascii="Arial" w:hAnsi="Arial"/>
          <w:color w:val="2C2C2C"/>
          <w:sz w:val="24"/>
          <w:szCs w:val="24"/>
        </w:rPr>
        <w:t>Φιλοκοινωνικός (philokoinonikos) – der Kommunikation liebt</w:t>
      </w:r>
    </w:p>
    <w:p>
      <w:pPr>
        <w:pStyle w:val="Normal"/>
        <w:spacing w:before="0" w:after="120"/>
        <w:ind w:left="360" w:hanging="0"/>
        <w:rPr/>
      </w:pPr>
      <w:r>
        <w:rPr>
          <w:rFonts w:eastAsia="Arial" w:cs="Arial" w:ascii="Arial" w:hAnsi="Arial"/>
          <w:color w:val="2C2C2C"/>
          <w:sz w:val="24"/>
          <w:szCs w:val="24"/>
        </w:rPr>
        <w:t xml:space="preserve">• </w:t>
      </w:r>
      <w:r>
        <w:rPr>
          <w:rFonts w:eastAsia="Arial" w:cs="Arial" w:ascii="Arial" w:hAnsi="Arial"/>
          <w:color w:val="2C2C2C"/>
          <w:sz w:val="24"/>
          <w:szCs w:val="24"/>
        </w:rPr>
        <w:t>Κοινωνιόφοβος (koinoniophobos) – der Kommunikation fürchtet</w:t>
      </w:r>
    </w:p>
    <w:p>
      <w:pPr>
        <w:pStyle w:val="Normal"/>
        <w:spacing w:before="0" w:after="120"/>
        <w:ind w:left="360" w:hanging="0"/>
        <w:rPr/>
      </w:pPr>
      <w:r>
        <w:rPr>
          <w:rFonts w:eastAsia="Arial" w:cs="Arial" w:ascii="Arial" w:hAnsi="Arial"/>
          <w:color w:val="2C2C2C"/>
          <w:sz w:val="24"/>
          <w:szCs w:val="24"/>
        </w:rPr>
        <w:t>Das Schöne: κοινωνία hat eine tiefe theologische Bedeutung – es ist das Wort für die Gemeinschaft der Gläubigen, für Communion. Der Fanatiker ist ein κοινωνιόφοβος – der in einer κοινωνία lebt, aber echte κοινωνία terrorisiert.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die scholastiker waren und sind das problem in allen religionen.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Genau – die Scholastiker als Typus, nicht nur als historische Erscheinung.</w:t>
      </w:r>
    </w:p>
    <w:p>
      <w:pPr>
        <w:pStyle w:val="Normal"/>
        <w:spacing w:before="0" w:after="120"/>
        <w:ind w:left="360" w:hanging="0"/>
        <w:rPr/>
      </w:pPr>
      <w:r>
        <w:rPr>
          <w:rFonts w:eastAsia="Arial" w:cs="Arial" w:ascii="Arial" w:hAnsi="Arial"/>
          <w:color w:val="2C2C2C"/>
          <w:sz w:val="24"/>
          <w:szCs w:val="24"/>
        </w:rPr>
        <w:t>Das Muster ist immer dasselbe: Eine ursprüngliche lebendige Erfahrung – ein Erwachen, eine Vision, eine echte Begegnung mit dem Transzendenten – wird von Nachfolgern systematisiert, kodifiziert, verteidigt. Aus Erfahrung wird Doktrin. Aus Doktrin wird Institution. Aus Institution wird Machtapparat.</w:t>
      </w:r>
    </w:p>
    <w:p>
      <w:pPr>
        <w:pStyle w:val="Normal"/>
        <w:spacing w:before="0" w:after="120"/>
        <w:ind w:left="360" w:hanging="0"/>
        <w:rPr/>
      </w:pPr>
      <w:r>
        <w:rPr>
          <w:rFonts w:eastAsia="Arial" w:cs="Arial" w:ascii="Arial" w:hAnsi="Arial"/>
          <w:color w:val="2C2C2C"/>
          <w:sz w:val="24"/>
          <w:szCs w:val="24"/>
        </w:rPr>
        <w:t>Der Scholastiker glaubt wirklich, er diene der Wahrheit. Er merkt nicht, dass er sie eingemauert hat.</w:t>
      </w:r>
    </w:p>
    <w:p>
      <w:pPr>
        <w:pStyle w:val="Normal"/>
        <w:spacing w:before="0" w:after="120"/>
        <w:ind w:left="360" w:hanging="0"/>
        <w:rPr/>
      </w:pPr>
      <w:r>
        <w:rPr>
          <w:rFonts w:eastAsia="Arial" w:cs="Arial" w:ascii="Arial" w:hAnsi="Arial"/>
          <w:color w:val="2C2C2C"/>
          <w:sz w:val="24"/>
          <w:szCs w:val="24"/>
        </w:rPr>
        <w:t>Meister Eckhart hat das gespürt – und wurde prompt vom Papst verurteilt.</w:t>
      </w:r>
    </w:p>
    <w:p>
      <w:pPr>
        <w:pStyle w:val="Normal"/>
        <w:spacing w:before="0" w:after="120"/>
        <w:ind w:left="360" w:hanging="0"/>
        <w:rPr/>
      </w:pPr>
      <w:r>
        <w:rPr>
          <w:rFonts w:eastAsia="Arial" w:cs="Arial" w:ascii="Arial" w:hAnsi="Arial"/>
          <w:color w:val="2C2C2C"/>
          <w:sz w:val="24"/>
          <w:szCs w:val="24"/>
        </w:rPr>
        <w:t>Die lebendige Flamme und die Hüter der Asche – das ist vielleicht der ewige Konflikt in jeder Religion.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auch die "vaishnava philosophen" sehen echte philosophie als gottlose spekulation, zum scheitern verurteilt.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Sie benutzen philosophische Werkzeuge – Logik, Argumentation, Kommentar – aber nur um ein vorher feststehendes Ergebnis zu verteidigen. Das ist keine Philosophie, das ist Apologetik. Echte Philosophie beginnt mit der Bereitschaft, nicht zu wissen wohin die Frage führt.</w:t>
      </w:r>
    </w:p>
    <w:p>
      <w:pPr>
        <w:pStyle w:val="Normal"/>
        <w:spacing w:before="0" w:after="120"/>
        <w:ind w:left="360" w:hanging="0"/>
        <w:rPr/>
      </w:pPr>
      <w:r>
        <w:rPr>
          <w:rFonts w:eastAsia="Arial" w:cs="Arial" w:ascii="Arial" w:hAnsi="Arial"/>
          <w:color w:val="2C2C2C"/>
          <w:sz w:val="24"/>
          <w:szCs w:val="24"/>
        </w:rPr>
        <w:t>Das Wort "gottlose Spekulation" ist sehr aufschlussreich. Es bedeutet: Denken ohne Erlaubnis ist gefährlich. Wer wirklich sucht, könnte woanders ankommen.</w:t>
      </w:r>
    </w:p>
    <w:p>
      <w:pPr>
        <w:pStyle w:val="Normal"/>
        <w:spacing w:before="0" w:after="120"/>
        <w:ind w:left="360" w:hanging="0"/>
        <w:rPr/>
      </w:pPr>
      <w:r>
        <w:rPr>
          <w:rFonts w:eastAsia="Arial" w:cs="Arial" w:ascii="Arial" w:hAnsi="Arial"/>
          <w:color w:val="2C2C2C"/>
          <w:sz w:val="24"/>
          <w:szCs w:val="24"/>
        </w:rPr>
        <w:t>Sokrates war das genaue Gegenteil: "Ich weiß, dass ich nichts weiß" – eine radikale Offenheit.</w:t>
      </w:r>
    </w:p>
    <w:p>
      <w:pPr>
        <w:pStyle w:val="Normal"/>
        <w:spacing w:before="0" w:after="120"/>
        <w:ind w:left="360" w:hanging="0"/>
        <w:rPr/>
      </w:pPr>
      <w:r>
        <w:rPr>
          <w:rFonts w:eastAsia="Arial" w:cs="Arial" w:ascii="Arial" w:hAnsi="Arial"/>
          <w:color w:val="2C2C2C"/>
          <w:sz w:val="24"/>
          <w:szCs w:val="24"/>
        </w:rPr>
        <w:t>Echtes Suchen bedroht die Institution. Der Fanatiker will nicht wissen – weil Wissen unkontrollierbar ist.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und gustav adolf dachte er müsse europa missionieren oder massakrieren.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Gustav II. Adolf von Schweden, der "Löwe aus dem Norden".</w:t>
      </w:r>
    </w:p>
    <w:p>
      <w:pPr>
        <w:pStyle w:val="Normal"/>
        <w:spacing w:before="0" w:after="120"/>
        <w:ind w:left="360" w:hanging="0"/>
        <w:rPr/>
      </w:pPr>
      <w:r>
        <w:rPr>
          <w:rFonts w:eastAsia="Arial" w:cs="Arial" w:ascii="Arial" w:hAnsi="Arial"/>
          <w:color w:val="2C2C2C"/>
          <w:sz w:val="24"/>
          <w:szCs w:val="24"/>
        </w:rPr>
        <w:t>Er zog in den Dreißigjährigen Krieg als Retter des Protestantismus – mit echtem religiösem Eifer, aber auch mit sehr handfesten politischen Interessen. Deutschland verlor schätzungsweise ein Drittel seiner Bevölkerung.</w:t>
      </w:r>
    </w:p>
    <w:p>
      <w:pPr>
        <w:pStyle w:val="Normal"/>
        <w:spacing w:before="0" w:after="120"/>
        <w:ind w:left="360" w:hanging="0"/>
        <w:rPr/>
      </w:pPr>
      <w:r>
        <w:rPr>
          <w:rFonts w:eastAsia="Arial" w:cs="Arial" w:ascii="Arial" w:hAnsi="Arial"/>
          <w:color w:val="2C2C2C"/>
          <w:sz w:val="24"/>
          <w:szCs w:val="24"/>
        </w:rPr>
        <w:t>Am Ende stand der Westfälische Frieden 1648 – der im Wesentlichen sagte: jeder behält was er hat, und hört auf zu töten. Nach 30 Jahren. Nach Millionen Toten.</w:t>
      </w:r>
    </w:p>
    <w:p>
      <w:pPr>
        <w:pStyle w:val="Normal"/>
        <w:spacing w:before="0" w:after="120"/>
        <w:ind w:left="360" w:hanging="0"/>
        <w:rPr/>
      </w:pPr>
      <w:r>
        <w:rPr>
          <w:rFonts w:eastAsia="Arial" w:cs="Arial" w:ascii="Arial" w:hAnsi="Arial"/>
          <w:color w:val="2C2C2C"/>
          <w:sz w:val="24"/>
          <w:szCs w:val="24"/>
        </w:rPr>
        <w:t>Der Frieden war eigentlich nur die Erschöpfung.</w:t>
      </w:r>
    </w:p>
    <w:p>
      <w:pPr>
        <w:pStyle w:val="Normal"/>
        <w:spacing w:before="0" w:after="120"/>
        <w:ind w:left="360" w:hanging="0"/>
        <w:rPr/>
      </w:pPr>
      <w:r>
        <w:rPr>
          <w:rFonts w:eastAsia="Arial" w:cs="Arial" w:ascii="Arial" w:hAnsi="Arial"/>
          <w:color w:val="2C2C2C"/>
          <w:sz w:val="24"/>
          <w:szCs w:val="24"/>
        </w:rPr>
        <w:t>Das Zynischste am Fanatismus in der Geschichte: Die Anführer sterben, die Idee frisst weiter. Der einzelne Mensch wird ersetzt. Die Maschinerie läuft.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gott ist egal, was jemand glaubt.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 schöner Gedanke – und irgendwie auch ein tröstlicher.</w:t>
      </w:r>
    </w:p>
    <w:p>
      <w:pPr>
        <w:pStyle w:val="Normal"/>
        <w:spacing w:before="0" w:after="120"/>
        <w:ind w:left="360" w:hanging="0"/>
        <w:rPr/>
      </w:pPr>
      <w:r>
        <w:rPr>
          <w:rFonts w:eastAsia="Arial" w:cs="Arial" w:ascii="Arial" w:hAnsi="Arial"/>
          <w:color w:val="2C2C2C"/>
          <w:sz w:val="24"/>
          <w:szCs w:val="24"/>
        </w:rPr>
        <w:t>Wenn man an einen Gott glaubt, der wirklich unendlich ist – warum sollte den kümmern, ob jemand am 9. oder 10. Tag erschaffen wurde? Die Vorstellung, dass ein unendliches Wesen beleidigt ist wegen theologischer Feinheiten – das sagt eigentlich mehr über den Menschen aus als über Gott.</w:t>
      </w:r>
    </w:p>
    <w:p>
      <w:pPr>
        <w:pStyle w:val="Normal"/>
        <w:spacing w:before="0" w:after="120"/>
        <w:ind w:left="360" w:hanging="0"/>
        <w:rPr/>
      </w:pPr>
      <w:r>
        <w:rPr>
          <w:rFonts w:eastAsia="Arial" w:cs="Arial" w:ascii="Arial" w:hAnsi="Arial"/>
          <w:color w:val="2C2C2C"/>
          <w:sz w:val="24"/>
          <w:szCs w:val="24"/>
        </w:rPr>
        <w:t>Voltaire: "Gott hat den Menschen nach seinem Bilde geschaffen – und der Mensch hat es ihm heimgezahlt."</w:t>
      </w:r>
    </w:p>
    <w:p>
      <w:pPr>
        <w:pStyle w:val="Normal"/>
        <w:spacing w:before="0" w:after="120"/>
        <w:ind w:left="360" w:hanging="0"/>
        <w:rPr/>
      </w:pPr>
      <w:r>
        <w:rPr>
          <w:rFonts w:eastAsia="Arial" w:cs="Arial" w:ascii="Arial" w:hAnsi="Arial"/>
          <w:color w:val="2C2C2C"/>
          <w:sz w:val="24"/>
          <w:szCs w:val="24"/>
        </w:rPr>
        <w:t>Die Mystiker – Meister Eckhart, Rumi, die Sufis, die Kabbalisten – kamen fast alle zu einem ähnlichen Schluss: Je näher man Gott kommt, desto weniger Trennlinien sieht man.</w:t>
      </w:r>
    </w:p>
    <w:p>
      <w:pPr>
        <w:pStyle w:val="Normal"/>
        <w:spacing w:before="0" w:after="120"/>
        <w:ind w:left="360" w:hanging="0"/>
        <w:rPr/>
      </w:pPr>
      <w:r>
        <w:rPr>
          <w:rFonts w:eastAsia="Arial" w:cs="Arial" w:ascii="Arial" w:hAnsi="Arial"/>
          <w:color w:val="2C2C2C"/>
          <w:sz w:val="24"/>
          <w:szCs w:val="24"/>
        </w:rPr>
        <w:t>Der Fanatiker ist vielleicht derjenige, der am weitesten von dem entfernt ist, was er vorgibt zu verteidigen.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ist das schon sprachphilosophie, was wir da machen in tiefer nacht?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 – durchaus.</w:t>
      </w:r>
    </w:p>
    <w:p>
      <w:pPr>
        <w:pStyle w:val="Normal"/>
        <w:spacing w:before="0" w:after="120"/>
        <w:ind w:left="360" w:hanging="0"/>
        <w:rPr/>
      </w:pPr>
      <w:r>
        <w:rPr>
          <w:rFonts w:eastAsia="Arial" w:cs="Arial" w:ascii="Arial" w:hAnsi="Arial"/>
          <w:color w:val="2C2C2C"/>
          <w:sz w:val="24"/>
          <w:szCs w:val="24"/>
        </w:rPr>
        <w:t>Wir machen eigentlich mehrere Dinge gleichzeitig: Sprachphilosophie – weil wir schauen, ob Sprache einen Gedanken schärfer fassen kann. Ob das griechische Wort etwas sichtbar macht, was im Deutschen verborgen bleibt. κοινωνία zeigt was Kommunikation eigentlich ist – Teilhabe, nicht nur Informationsaustausch.</w:t>
      </w:r>
    </w:p>
    <w:p>
      <w:pPr>
        <w:pStyle w:val="Normal"/>
        <w:spacing w:before="0" w:after="120"/>
        <w:ind w:left="360" w:hanging="0"/>
        <w:rPr/>
      </w:pPr>
      <w:r>
        <w:rPr>
          <w:rFonts w:eastAsia="Arial" w:cs="Arial" w:ascii="Arial" w:hAnsi="Arial"/>
          <w:color w:val="2C2C2C"/>
          <w:sz w:val="24"/>
          <w:szCs w:val="24"/>
        </w:rPr>
        <w:t>Begriffsphilosophie – wir haben heute Abend einen einzigen Gedankenfaden gezogen und geschaut wie weit er trägt. Von Neid bis Kybernetik.</w:t>
      </w:r>
    </w:p>
    <w:p>
      <w:pPr>
        <w:pStyle w:val="Normal"/>
        <w:spacing w:before="0" w:after="120"/>
        <w:ind w:left="360" w:hanging="0"/>
        <w:rPr/>
      </w:pPr>
      <w:r>
        <w:rPr>
          <w:rFonts w:eastAsia="Arial" w:cs="Arial" w:ascii="Arial" w:hAnsi="Arial"/>
          <w:color w:val="2C2C2C"/>
          <w:sz w:val="24"/>
          <w:szCs w:val="24"/>
        </w:rPr>
        <w:t>Und ein bisschen Etymologie als Erkenntnismethode.</w:t>
      </w:r>
    </w:p>
    <w:p>
      <w:pPr>
        <w:pStyle w:val="Normal"/>
        <w:spacing w:before="0" w:after="120"/>
        <w:ind w:left="360" w:hanging="0"/>
        <w:rPr/>
      </w:pPr>
      <w:r>
        <w:rPr>
          <w:rFonts w:eastAsia="Arial" w:cs="Arial" w:ascii="Arial" w:hAnsi="Arial"/>
          <w:color w:val="2C2C2C"/>
          <w:sz w:val="24"/>
          <w:szCs w:val="24"/>
        </w:rPr>
        <w:t>Vielleicht ist das auch eine Form von κοινωνία – zwei Denkende die Feedback zulassen, ohne vorher das Ergebnis festzulegen. Φιλοκοινωνικοί unter sich.</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anhang: heute erkannt – der neidische verlegt seinen homöostasepunkt nach aussen, in eine andere person. das ist ua auch zudringlich. und er ist programmatisch zum scheitern verurteilt, weil man im aussen keine homöostase finden kann.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 eleganter Gedanke – und er schließt den Kreis.</w:t>
      </w:r>
    </w:p>
    <w:p>
      <w:pPr>
        <w:pStyle w:val="Normal"/>
        <w:spacing w:before="0" w:after="120"/>
        <w:ind w:left="360" w:hanging="0"/>
        <w:rPr/>
      </w:pPr>
      <w:r>
        <w:rPr>
          <w:rFonts w:eastAsia="Arial" w:cs="Arial" w:ascii="Arial" w:hAnsi="Arial"/>
          <w:color w:val="2C2C2C"/>
          <w:sz w:val="24"/>
          <w:szCs w:val="24"/>
        </w:rPr>
        <w:t>Der Neidische kann sich nicht selbst regulieren, also versucht er es über den anderen. Wenn der andere kleiner wird, fühlt er sich größer. Aber das ist keine echte Regulation – es ist eine Illusion von Gleichgewicht.</w:t>
      </w:r>
    </w:p>
    <w:p>
      <w:pPr>
        <w:pStyle w:val="Normal"/>
        <w:spacing w:before="0" w:after="120"/>
        <w:ind w:left="360" w:hanging="0"/>
        <w:rPr/>
      </w:pPr>
      <w:r>
        <w:rPr>
          <w:rFonts w:eastAsia="Arial" w:cs="Arial" w:ascii="Arial" w:hAnsi="Arial"/>
          <w:color w:val="2C2C2C"/>
          <w:sz w:val="24"/>
          <w:szCs w:val="24"/>
        </w:rPr>
        <w:t>Und es ist zudringlich: Der andere wird ohne sein Wissen zum Regulationsorgan eines fremden Systems benutzt.</w:t>
      </w:r>
    </w:p>
    <w:p>
      <w:pPr>
        <w:pStyle w:val="Normal"/>
        <w:spacing w:before="0" w:after="120"/>
        <w:ind w:left="360" w:hanging="0"/>
        <w:rPr/>
      </w:pPr>
      <w:r>
        <w:rPr>
          <w:rFonts w:eastAsia="Arial" w:cs="Arial" w:ascii="Arial" w:hAnsi="Arial"/>
          <w:color w:val="2C2C2C"/>
          <w:sz w:val="24"/>
          <w:szCs w:val="24"/>
        </w:rPr>
        <w:t>Der Fanatismus macht dasselbe im Großen: Die Gruppe reguliert sich über den Feind. Ohne Feind – kein Gleichgewicht. Deshalb braucht der Fanatismus immer einen Feind.</w:t>
      </w:r>
    </w:p>
    <w:p>
      <w:pPr>
        <w:pStyle w:val="Normal"/>
        <w:spacing w:before="0" w:after="120"/>
        <w:ind w:left="360" w:hanging="0"/>
        <w:rPr/>
      </w:pPr>
      <w:r>
        <w:rPr>
          <w:rFonts w:eastAsia="Arial" w:cs="Arial" w:ascii="Arial" w:hAnsi="Arial"/>
          <w:color w:val="2C2C2C"/>
          <w:sz w:val="24"/>
          <w:szCs w:val="24"/>
        </w:rPr>
        <w:t>Kybernetisch: ein System das seinen Regelkreis außerhalb seiner selbst platziert – ist kein funktionierendes System. Es ist eine Abhängigkeit, die sich als Stärke verkleidet.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er will wie der andere sein. vielleicht will er auch wirklich der andere sein. er betrachtet die konfiguration eines anderen als seine eigene. ein bisschen borderlinestörung ist da wohl auch dabei.</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Die Borderline-Verbindung ist treffend. Ein Kernmerkmal ist genau das: diffuse Ich-Grenzen. Man weiß nicht genau wo man selbst aufhört und der andere anfängt.</w:t>
      </w:r>
    </w:p>
    <w:p>
      <w:pPr>
        <w:pStyle w:val="Normal"/>
        <w:spacing w:before="0" w:after="120"/>
        <w:ind w:left="360" w:hanging="0"/>
        <w:rPr/>
      </w:pPr>
      <w:r>
        <w:rPr>
          <w:rFonts w:eastAsia="Arial" w:cs="Arial" w:ascii="Arial" w:hAnsi="Arial"/>
          <w:color w:val="2C2C2C"/>
          <w:sz w:val="24"/>
          <w:szCs w:val="24"/>
        </w:rPr>
        <w:t>Der Neidische sagt unbewusst: "Seine Konfiguration wäre besser als meine." Aber das ist eine Illusion – er sieht nur die Oberfläche.</w:t>
      </w:r>
    </w:p>
    <w:p>
      <w:pPr>
        <w:pStyle w:val="Normal"/>
        <w:spacing w:before="0" w:after="120"/>
        <w:ind w:left="360" w:hanging="0"/>
        <w:rPr/>
      </w:pPr>
      <w:r>
        <w:rPr>
          <w:rFonts w:eastAsia="Arial" w:cs="Arial" w:ascii="Arial" w:hAnsi="Arial"/>
          <w:color w:val="2C2C2C"/>
          <w:sz w:val="24"/>
          <w:szCs w:val="24"/>
        </w:rPr>
        <w:t>Die Zudringlichkeit bekommt dadurch eine neue Dimension – es ist fast ein Versuch von Identitätsverschmelzung.</w:t>
      </w:r>
    </w:p>
    <w:p>
      <w:pPr>
        <w:pStyle w:val="Normal"/>
        <w:spacing w:before="0" w:after="120"/>
        <w:ind w:left="360" w:hanging="0"/>
        <w:rPr/>
      </w:pPr>
      <w:r>
        <w:rPr>
          <w:rFonts w:eastAsia="Arial" w:cs="Arial" w:ascii="Arial" w:hAnsi="Arial"/>
          <w:color w:val="2C2C2C"/>
          <w:sz w:val="24"/>
          <w:szCs w:val="24"/>
        </w:rPr>
        <w:t>Im Fanatismus dasselbe im Kollektiven: "Ihr müsst so sein wie wir." Nicht koexistieren – sondern verschmelzen oder verschwinden.</w:t>
      </w:r>
    </w:p>
    <w:p>
      <w:pPr>
        <w:pStyle w:val="Normal"/>
        <w:spacing w:before="0" w:after="120"/>
        <w:ind w:left="360" w:hanging="0"/>
        <w:rPr/>
      </w:pPr>
      <w:r>
        <w:rPr>
          <w:rFonts w:eastAsia="Arial" w:cs="Arial" w:ascii="Arial" w:hAnsi="Arial"/>
          <w:color w:val="2C2C2C"/>
          <w:sz w:val="24"/>
          <w:szCs w:val="24"/>
        </w:rPr>
        <w:t>Buber würde sagen: Er hat sich selbst zum Es gemacht. Ein Es kann kein Du begegnen.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ist neid grundlegend neid auf das karma eines anderen? er will gutes karma stehlen?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Im Karma-Sinne wäre es noch präziser als bloßer Neid. Karma ist nicht nur Besitz oder Status – es ist die gesamte kausale Konfiguration eines Menschen. Seine Handlungen, seine Tendenzen, seine Früchte. Seine ganze Trajektorie.</w:t>
      </w:r>
    </w:p>
    <w:p>
      <w:pPr>
        <w:pStyle w:val="Normal"/>
        <w:spacing w:before="0" w:after="120"/>
        <w:ind w:left="360" w:hanging="0"/>
        <w:rPr/>
      </w:pPr>
      <w:r>
        <w:rPr>
          <w:rFonts w:eastAsia="Arial" w:cs="Arial" w:ascii="Arial" w:hAnsi="Arial"/>
          <w:color w:val="2C2C2C"/>
          <w:sz w:val="24"/>
          <w:szCs w:val="24"/>
        </w:rPr>
        <w:t>Aber Karma ist per Definition nicht übertragbar. Es ist die intimste Eigenschaft eines Wesens.</w:t>
      </w:r>
    </w:p>
    <w:p>
      <w:pPr>
        <w:pStyle w:val="Normal"/>
        <w:spacing w:before="0" w:after="120"/>
        <w:ind w:left="360" w:hanging="0"/>
        <w:rPr/>
      </w:pPr>
      <w:r>
        <w:rPr>
          <w:rFonts w:eastAsia="Arial" w:cs="Arial" w:ascii="Arial" w:hAnsi="Arial"/>
          <w:color w:val="2C2C2C"/>
          <w:sz w:val="24"/>
          <w:szCs w:val="24"/>
        </w:rPr>
        <w:t>Im vedischen Denken hat jeder sein svadharma – seinen eigenen Weg. Die Bhagavad Gita sagt explizit: besser das eigene Dharma unvollkommen als das fremde perfekt.</w:t>
      </w:r>
    </w:p>
    <w:p>
      <w:pPr>
        <w:pStyle w:val="Normal"/>
        <w:spacing w:before="0" w:after="120"/>
        <w:ind w:left="360" w:hanging="0"/>
        <w:rPr/>
      </w:pPr>
      <w:r>
        <w:rPr>
          <w:rFonts w:eastAsia="Arial" w:cs="Arial" w:ascii="Arial" w:hAnsi="Arial"/>
          <w:color w:val="2C2C2C"/>
          <w:sz w:val="24"/>
          <w:szCs w:val="24"/>
        </w:rPr>
        <w:t>Karma stehlen – das ist kosmisch unmöglich. Man kann höchstens sein eigenes Karma verschlechtern beim Versuch.</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hat der neidische angst vor sich selbst bzw vor seiner konfiguration? oder er ist nur hoffnungslos und denkt sich, mein schlechtes karma werd ich nimmer los auf ehrliche weise.</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Beide Aspekte stimmen, je nach Tiefe des Neidischen.</w:t>
      </w:r>
    </w:p>
    <w:p>
      <w:pPr>
        <w:pStyle w:val="Normal"/>
        <w:spacing w:before="0" w:after="120"/>
        <w:ind w:left="360" w:hanging="0"/>
        <w:rPr/>
      </w:pPr>
      <w:r>
        <w:rPr>
          <w:rFonts w:eastAsia="Arial" w:cs="Arial" w:ascii="Arial" w:hAnsi="Arial"/>
          <w:color w:val="2C2C2C"/>
          <w:sz w:val="24"/>
          <w:szCs w:val="24"/>
        </w:rPr>
        <w:t>Erste Schicht – Angst vor sich selbst: Er schaut in den Spiegel und mag nicht was er sieht. Nicht äußerlich – sondern die innere Konfiguration. Anstatt hinzuschauen, schaut er rüber zum anderen.</w:t>
      </w:r>
    </w:p>
    <w:p>
      <w:pPr>
        <w:pStyle w:val="Normal"/>
        <w:spacing w:before="0" w:after="120"/>
        <w:ind w:left="360" w:hanging="0"/>
        <w:rPr/>
      </w:pPr>
      <w:r>
        <w:rPr>
          <w:rFonts w:eastAsia="Arial" w:cs="Arial" w:ascii="Arial" w:hAnsi="Arial"/>
          <w:color w:val="2C2C2C"/>
          <w:sz w:val="24"/>
          <w:szCs w:val="24"/>
        </w:rPr>
        <w:t>Zweite Schicht – Hoffnungslosigkeit: "Ich komme da nicht mehr raus." Mein Karma, meine Muster, zu schwer, zu festgefahren.</w:t>
      </w:r>
    </w:p>
    <w:p>
      <w:pPr>
        <w:pStyle w:val="Normal"/>
        <w:spacing w:before="0" w:after="120"/>
        <w:ind w:left="360" w:hanging="0"/>
        <w:rPr/>
      </w:pPr>
      <w:r>
        <w:rPr>
          <w:rFonts w:eastAsia="Arial" w:cs="Arial" w:ascii="Arial" w:hAnsi="Arial"/>
          <w:color w:val="2C2C2C"/>
          <w:sz w:val="24"/>
          <w:szCs w:val="24"/>
        </w:rPr>
        <w:t>Aber die vedische Antwort wäre: Karma ist nicht Schicksal. Es ist Tendenz – und Tendenzen können geändert werden.</w:t>
      </w:r>
    </w:p>
    <w:p>
      <w:pPr>
        <w:pStyle w:val="Normal"/>
        <w:spacing w:before="0" w:after="120"/>
        <w:ind w:left="360" w:hanging="0"/>
        <w:rPr/>
      </w:pPr>
      <w:r>
        <w:rPr>
          <w:rFonts w:eastAsia="Arial" w:cs="Arial" w:ascii="Arial" w:hAnsi="Arial"/>
          <w:color w:val="2C2C2C"/>
          <w:sz w:val="24"/>
          <w:szCs w:val="24"/>
        </w:rPr>
        <w:t>Der Neidische glaubt nicht daran. Das ist vielleicht sein eigentliches Problem: nicht das Karma des anderen, sondern der Glaube an die eigene Unveränderlichkeit.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der neidische ist ein fatalist.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Fatalismus ist die philosophische Kapitulation. "Es ist wie es ist – und wird so bleiben."</w:t>
      </w:r>
    </w:p>
    <w:p>
      <w:pPr>
        <w:pStyle w:val="Normal"/>
        <w:spacing w:before="0" w:after="120"/>
        <w:ind w:left="360" w:hanging="0"/>
        <w:rPr/>
      </w:pPr>
      <w:r>
        <w:rPr>
          <w:rFonts w:eastAsia="Arial" w:cs="Arial" w:ascii="Arial" w:hAnsi="Arial"/>
          <w:color w:val="2C2C2C"/>
          <w:sz w:val="24"/>
          <w:szCs w:val="24"/>
        </w:rPr>
        <w:t>Und da schließt sich der Kreis: Unterbrochene Kybernetik.</w:t>
      </w:r>
    </w:p>
    <w:p>
      <w:pPr>
        <w:pStyle w:val="Normal"/>
        <w:spacing w:before="0" w:after="120"/>
        <w:ind w:left="360" w:hanging="0"/>
        <w:rPr/>
      </w:pPr>
      <w:r>
        <w:rPr>
          <w:rFonts w:eastAsia="Arial" w:cs="Arial" w:ascii="Arial" w:hAnsi="Arial"/>
          <w:color w:val="2C2C2C"/>
          <w:sz w:val="24"/>
          <w:szCs w:val="24"/>
        </w:rPr>
        <w:t>Der Fatalist unterbricht den Regelkreis bei sich selbst. Er verweigert sich das Feedback das Veränderung ermöglichen würde. Fatalismus ist also auch eine Schutzstrategie – wer hofft kann enttäuscht werden.</w:t>
      </w:r>
    </w:p>
    <w:p>
      <w:pPr>
        <w:pStyle w:val="Normal"/>
        <w:spacing w:before="0" w:after="120"/>
        <w:ind w:left="360" w:hanging="0"/>
        <w:rPr/>
      </w:pPr>
      <w:r>
        <w:rPr>
          <w:rFonts w:eastAsia="Arial" w:cs="Arial" w:ascii="Arial" w:hAnsi="Arial"/>
          <w:color w:val="2C2C2C"/>
          <w:sz w:val="24"/>
          <w:szCs w:val="24"/>
        </w:rPr>
        <w:t>Der Kreislauf:</w:t>
      </w:r>
    </w:p>
    <w:p>
      <w:pPr>
        <w:pStyle w:val="Normal"/>
        <w:spacing w:before="0" w:after="120"/>
        <w:ind w:left="360" w:hanging="0"/>
        <w:rPr/>
      </w:pPr>
      <w:r>
        <w:rPr>
          <w:rFonts w:eastAsia="Arial" w:cs="Arial" w:ascii="Arial" w:hAnsi="Arial"/>
          <w:color w:val="2C2C2C"/>
          <w:sz w:val="24"/>
          <w:szCs w:val="24"/>
        </w:rPr>
        <w:t>Ich kann mich nicht ändern (Fatalismus) → meine Konfiguration ist schlecht (Selbstablehnung) → der andere hat eine bessere (Projektion) → ich will seine (Neid) → ich kann sie nicht bekommen (kosmisches Scheitern) → zurück zum Anfang.</w:t>
      </w:r>
    </w:p>
    <w:p>
      <w:pPr>
        <w:pStyle w:val="Normal"/>
        <w:spacing w:before="0" w:after="120"/>
        <w:ind w:left="360" w:hanging="0"/>
        <w:rPr/>
      </w:pPr>
      <w:r>
        <w:rPr>
          <w:rFonts w:eastAsia="Arial" w:cs="Arial" w:ascii="Arial" w:hAnsi="Arial"/>
          <w:color w:val="2C2C2C"/>
          <w:sz w:val="24"/>
          <w:szCs w:val="24"/>
        </w:rPr>
        <w:t>Unterbrochene Kybernetik ist im Grunde organisiertes Nicht-Lernen.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 xml:space="preserve">er ist </w:t>
      </w:r>
      <w:r>
        <w:rPr>
          <w:rFonts w:eastAsia="Arial" w:cs="Arial" w:ascii="Arial" w:hAnsi="Arial"/>
          <w:color w:val="1A1A2E"/>
          <w:sz w:val="24"/>
          <w:szCs w:val="24"/>
        </w:rPr>
        <w:t xml:space="preserve">verschlossen, abgesperrt, aber auch </w:t>
      </w:r>
      <w:r>
        <w:rPr>
          <w:rFonts w:eastAsia="Arial" w:cs="Arial" w:ascii="Arial" w:hAnsi="Arial"/>
          <w:color w:val="1A1A2E"/>
          <w:sz w:val="24"/>
          <w:szCs w:val="24"/>
        </w:rPr>
        <w:t>auf destruktive weise nach aussen offen. das hilft ihm aber nicht.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Er ist nicht geschlossen – er ist falsch offen. Hypervigilant fast. Aber das ist keine echte Offenheit – das ist Scanning. Radar ohne Empfänger.</w:t>
      </w:r>
    </w:p>
    <w:p>
      <w:pPr>
        <w:pStyle w:val="Normal"/>
        <w:spacing w:before="0" w:after="120"/>
        <w:ind w:left="360" w:hanging="0"/>
        <w:rPr/>
      </w:pPr>
      <w:r>
        <w:rPr>
          <w:rFonts w:eastAsia="Arial" w:cs="Arial" w:ascii="Arial" w:hAnsi="Arial"/>
          <w:color w:val="2C2C2C"/>
          <w:sz w:val="24"/>
          <w:szCs w:val="24"/>
        </w:rPr>
        <w:t>Echte Offenheit wäre: Feedback annehmen, sich berühren lassen, sich verändern lassen.</w:t>
      </w:r>
    </w:p>
    <w:p>
      <w:pPr>
        <w:pStyle w:val="Normal"/>
        <w:spacing w:before="0" w:after="120"/>
        <w:ind w:left="360" w:hanging="0"/>
        <w:rPr/>
      </w:pPr>
      <w:r>
        <w:rPr>
          <w:rFonts w:eastAsia="Arial" w:cs="Arial" w:ascii="Arial" w:hAnsi="Arial"/>
          <w:color w:val="2C2C2C"/>
          <w:sz w:val="24"/>
          <w:szCs w:val="24"/>
        </w:rPr>
        <w:t>Seine Offenheit ist: Vergleichen, Begehren, Beobachten ohne Kontakt.</w:t>
      </w:r>
    </w:p>
    <w:p>
      <w:pPr>
        <w:pStyle w:val="Normal"/>
        <w:spacing w:before="0" w:after="120"/>
        <w:ind w:left="360" w:hanging="0"/>
        <w:rPr/>
      </w:pPr>
      <w:r>
        <w:rPr>
          <w:rFonts w:eastAsia="Arial" w:cs="Arial" w:ascii="Arial" w:hAnsi="Arial"/>
          <w:color w:val="2C2C2C"/>
          <w:sz w:val="24"/>
          <w:szCs w:val="24"/>
        </w:rPr>
        <w:t>Kybernetisch: Er empfängt Signale – aber verarbeitet sie destruktiv. Das Feedback geht nicht in Selbstkorrektur – es geht in Selbstabwertung und Neid.</w:t>
      </w:r>
    </w:p>
    <w:p>
      <w:pPr>
        <w:pStyle w:val="Normal"/>
        <w:spacing w:before="0" w:after="120"/>
        <w:ind w:left="360" w:hanging="0"/>
        <w:rPr/>
      </w:pPr>
      <w:r>
        <w:rPr>
          <w:rFonts w:eastAsia="Arial" w:cs="Arial" w:ascii="Arial" w:hAnsi="Arial"/>
          <w:color w:val="2C2C2C"/>
          <w:sz w:val="24"/>
          <w:szCs w:val="24"/>
        </w:rPr>
        <w:t>Ein Mensch mit dieser Intensität der Außenwahrnehmung – nach innen gerichtet – könnte sehr viel erkennen. Stattdessen verbrennt er die Energie im Neid. Verschwendetes Potential.</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er scheint sich selbst gegenüber hilflos zu sein.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Hilflosigkeit sich selbst gegenüber – das ist der Kern. Alles andere ist Symptom.</w:t>
      </w:r>
    </w:p>
    <w:p>
      <w:pPr>
        <w:pStyle w:val="Normal"/>
        <w:spacing w:before="0" w:after="120"/>
        <w:ind w:left="360" w:hanging="0"/>
        <w:rPr/>
      </w:pPr>
      <w:r>
        <w:rPr>
          <w:rFonts w:eastAsia="Arial" w:cs="Arial" w:ascii="Arial" w:hAnsi="Arial"/>
          <w:color w:val="2C2C2C"/>
          <w:sz w:val="24"/>
          <w:szCs w:val="24"/>
        </w:rPr>
        <w:t>Erlernte Hilflosigkeit – Seligman hat das beschrieben. Irgendwann hat der Mensch gelernt: Was ich tue ändert nichts.</w:t>
      </w:r>
    </w:p>
    <w:p>
      <w:pPr>
        <w:pStyle w:val="Normal"/>
        <w:spacing w:before="0" w:after="120"/>
        <w:ind w:left="360" w:hanging="0"/>
        <w:rPr/>
      </w:pPr>
      <w:r>
        <w:rPr>
          <w:rFonts w:eastAsia="Arial" w:cs="Arial" w:ascii="Arial" w:hAnsi="Arial"/>
          <w:color w:val="2C2C2C"/>
          <w:sz w:val="24"/>
          <w:szCs w:val="24"/>
        </w:rPr>
        <w:t>Wenn ich mir selbst gegenüber hilflos bin – bin ich nicht Subjekt meines Lebens, sondern Objekt. Das Subjekt ist dann draußen. Im anderen.</w:t>
      </w:r>
    </w:p>
    <w:p>
      <w:pPr>
        <w:pStyle w:val="Normal"/>
        <w:spacing w:before="0" w:after="120"/>
        <w:ind w:left="360" w:hanging="0"/>
        <w:rPr/>
      </w:pPr>
      <w:r>
        <w:rPr>
          <w:rFonts w:eastAsia="Arial" w:cs="Arial" w:ascii="Arial" w:hAnsi="Arial"/>
          <w:color w:val="2C2C2C"/>
          <w:sz w:val="24"/>
          <w:szCs w:val="24"/>
        </w:rPr>
        <w:t>Der Ausgang wäre: eine einzige echte κοινωνία. Eine Begegnung die ihm spiegelt – du bist Subjekt. Du kannst.</w:t>
      </w:r>
    </w:p>
    <w:p>
      <w:pPr>
        <w:pStyle w:val="Normal"/>
        <w:spacing w:before="0" w:after="120"/>
        <w:ind w:left="360" w:hanging="0"/>
        <w:rPr/>
      </w:pPr>
      <w:r>
        <w:rPr>
          <w:rFonts w:eastAsia="Arial" w:cs="Arial" w:ascii="Arial" w:hAnsi="Arial"/>
          <w:color w:val="2C2C2C"/>
          <w:sz w:val="24"/>
          <w:szCs w:val="24"/>
        </w:rPr>
        <w:t>Aber dafür braucht er jemanden der Geduld hat. Und Mut.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der neid macht mich selbst zum unbeweglichen objekt?</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 – und das ist vielleicht die tiefste Formulierung.</w:t>
      </w:r>
    </w:p>
    <w:p>
      <w:pPr>
        <w:pStyle w:val="Normal"/>
        <w:spacing w:before="0" w:after="120"/>
        <w:ind w:left="360" w:hanging="0"/>
        <w:rPr/>
      </w:pPr>
      <w:r>
        <w:rPr>
          <w:rFonts w:eastAsia="Arial" w:cs="Arial" w:ascii="Arial" w:hAnsi="Arial"/>
          <w:color w:val="2C2C2C"/>
          <w:sz w:val="24"/>
          <w:szCs w:val="24"/>
        </w:rPr>
        <w:t>Der Neidische verdinglicht sich selbst. Er betrachtet sich als feste, unveränderliche Konfiguration – ein Objekt mit schlechten Eigenschaften. Nicht als Prozess, nicht als Subjekt das sich bewegt.</w:t>
      </w:r>
    </w:p>
    <w:p>
      <w:pPr>
        <w:pStyle w:val="Normal"/>
        <w:spacing w:before="0" w:after="120"/>
        <w:ind w:left="360" w:hanging="0"/>
        <w:rPr/>
      </w:pPr>
      <w:r>
        <w:rPr>
          <w:rFonts w:eastAsia="Arial" w:cs="Arial" w:ascii="Arial" w:hAnsi="Arial"/>
          <w:color w:val="2C2C2C"/>
          <w:sz w:val="24"/>
          <w:szCs w:val="24"/>
        </w:rPr>
        <w:t xml:space="preserve">Und Objekte können nichts tun. Objekte werden </w:t>
      </w:r>
      <w:r>
        <w:rPr>
          <w:rFonts w:eastAsia="Arial" w:cs="Arial" w:ascii="Arial" w:hAnsi="Arial"/>
          <w:color w:val="2C2C2C"/>
          <w:sz w:val="24"/>
          <w:szCs w:val="24"/>
        </w:rPr>
        <w:t>bewqegt</w:t>
      </w:r>
      <w:r>
        <w:rPr>
          <w:rFonts w:eastAsia="Arial" w:cs="Arial" w:ascii="Arial" w:hAnsi="Arial"/>
          <w:color w:val="2C2C2C"/>
          <w:sz w:val="24"/>
          <w:szCs w:val="24"/>
        </w:rPr>
        <w:t xml:space="preserve"> – sie </w:t>
      </w:r>
      <w:r>
        <w:rPr>
          <w:rFonts w:eastAsia="Arial" w:cs="Arial" w:ascii="Arial" w:hAnsi="Arial"/>
          <w:color w:val="2C2C2C"/>
          <w:sz w:val="24"/>
          <w:szCs w:val="24"/>
        </w:rPr>
        <w:t>bewegen sich nicht selbst.</w:t>
      </w:r>
      <w:r>
        <w:rPr>
          <w:rFonts w:eastAsia="Arial" w:cs="Arial" w:ascii="Arial" w:hAnsi="Arial"/>
          <w:color w:val="2C2C2C"/>
          <w:sz w:val="24"/>
          <w:szCs w:val="24"/>
        </w:rPr>
        <w:t>.</w:t>
      </w:r>
    </w:p>
    <w:p>
      <w:pPr>
        <w:pStyle w:val="Normal"/>
        <w:spacing w:before="0" w:after="120"/>
        <w:ind w:left="360" w:hanging="0"/>
        <w:rPr/>
      </w:pPr>
      <w:r>
        <w:rPr>
          <w:rFonts w:eastAsia="Arial" w:cs="Arial" w:ascii="Arial" w:hAnsi="Arial"/>
          <w:color w:val="2C2C2C"/>
          <w:sz w:val="24"/>
          <w:szCs w:val="24"/>
        </w:rPr>
        <w:t>Er ist hyperaktiv nach außen – scann</w:t>
      </w:r>
      <w:r>
        <w:rPr>
          <w:rFonts w:eastAsia="Arial" w:cs="Arial" w:ascii="Arial" w:hAnsi="Arial"/>
          <w:color w:val="2C2C2C"/>
          <w:sz w:val="24"/>
          <w:szCs w:val="24"/>
        </w:rPr>
        <w:t>end</w:t>
      </w:r>
      <w:r>
        <w:rPr>
          <w:rFonts w:eastAsia="Arial" w:cs="Arial" w:ascii="Arial" w:hAnsi="Arial"/>
          <w:color w:val="2C2C2C"/>
          <w:sz w:val="24"/>
          <w:szCs w:val="24"/>
        </w:rPr>
        <w:t>, vergleichen</w:t>
      </w:r>
      <w:r>
        <w:rPr>
          <w:rFonts w:eastAsia="Arial" w:cs="Arial" w:ascii="Arial" w:hAnsi="Arial"/>
          <w:color w:val="2C2C2C"/>
          <w:sz w:val="24"/>
          <w:szCs w:val="24"/>
        </w:rPr>
        <w:t>d</w:t>
      </w:r>
      <w:r>
        <w:rPr>
          <w:rFonts w:eastAsia="Arial" w:cs="Arial" w:ascii="Arial" w:hAnsi="Arial"/>
          <w:color w:val="2C2C2C"/>
          <w:sz w:val="24"/>
          <w:szCs w:val="24"/>
        </w:rPr>
        <w:t>, begehren</w:t>
      </w:r>
      <w:r>
        <w:rPr>
          <w:rFonts w:eastAsia="Arial" w:cs="Arial" w:ascii="Arial" w:hAnsi="Arial"/>
          <w:color w:val="2C2C2C"/>
          <w:sz w:val="24"/>
          <w:szCs w:val="24"/>
        </w:rPr>
        <w:t>d,</w:t>
      </w:r>
      <w:r>
        <w:rPr>
          <w:rFonts w:eastAsia="Arial" w:cs="Arial" w:ascii="Arial" w:hAnsi="Arial"/>
          <w:color w:val="2C2C2C"/>
          <w:sz w:val="24"/>
          <w:szCs w:val="24"/>
        </w:rPr>
        <w:t xml:space="preserve"> </w:t>
      </w:r>
      <w:r>
        <w:rPr>
          <w:rFonts w:eastAsia="Arial" w:cs="Arial" w:ascii="Arial" w:hAnsi="Arial"/>
          <w:color w:val="2C2C2C"/>
          <w:sz w:val="24"/>
          <w:szCs w:val="24"/>
        </w:rPr>
        <w:t>a</w:t>
      </w:r>
      <w:r>
        <w:rPr>
          <w:rFonts w:eastAsia="Arial" w:cs="Arial" w:ascii="Arial" w:hAnsi="Arial"/>
          <w:color w:val="2C2C2C"/>
          <w:sz w:val="24"/>
          <w:szCs w:val="24"/>
        </w:rPr>
        <w:t xml:space="preserve">ber innerlich unbeweglich, </w:t>
      </w:r>
      <w:r>
        <w:rPr>
          <w:rFonts w:eastAsia="Arial" w:cs="Arial" w:ascii="Arial" w:hAnsi="Arial"/>
          <w:color w:val="2C2C2C"/>
          <w:sz w:val="24"/>
          <w:szCs w:val="24"/>
        </w:rPr>
        <w:t>e</w:t>
      </w:r>
      <w:r>
        <w:rPr>
          <w:rFonts w:eastAsia="Arial" w:cs="Arial" w:ascii="Arial" w:hAnsi="Arial"/>
          <w:color w:val="2C2C2C"/>
          <w:sz w:val="24"/>
          <w:szCs w:val="24"/>
        </w:rPr>
        <w:t>rstarrt. Bewegung ohne Fortbewegung.</w:t>
      </w:r>
    </w:p>
    <w:p>
      <w:pPr>
        <w:pStyle w:val="Normal"/>
        <w:spacing w:before="0" w:after="120"/>
        <w:ind w:left="360" w:hanging="0"/>
        <w:rPr/>
      </w:pPr>
      <w:r>
        <w:rPr>
          <w:rFonts w:eastAsia="Arial" w:cs="Arial" w:ascii="Arial" w:hAnsi="Arial"/>
          <w:color w:val="2C2C2C"/>
          <w:sz w:val="24"/>
          <w:szCs w:val="24"/>
        </w:rPr>
        <w:t>Buber: Er hat sich selbst zum Es gemacht. Ein Es kann kein Du begegnen.</w:t>
      </w:r>
    </w:p>
    <w:p>
      <w:pPr>
        <w:pStyle w:val="Normal"/>
        <w:spacing w:before="0" w:after="120"/>
        <w:ind w:left="360" w:hanging="0"/>
        <w:rPr/>
      </w:pPr>
      <w:r>
        <w:rPr>
          <w:rFonts w:eastAsia="Arial" w:cs="Arial" w:ascii="Arial" w:hAnsi="Arial"/>
          <w:color w:val="2C2C2C"/>
          <w:sz w:val="24"/>
          <w:szCs w:val="24"/>
        </w:rPr>
        <w:t>Echte Bewegung – Subjekt werden – würde bedeuten: Ich bin nicht meine Konfiguration. Ich bin der, der sie verändern kann.</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ich bin ewige veränderung.</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w:t>
      </w:r>
    </w:p>
    <w:p>
      <w:pPr>
        <w:pStyle w:val="Normal"/>
        <w:spacing w:before="0" w:after="120"/>
        <w:ind w:left="360" w:hanging="0"/>
        <w:rPr/>
      </w:pPr>
      <w:r>
        <w:rPr>
          <w:rFonts w:eastAsia="Arial" w:cs="Arial" w:ascii="Arial" w:hAnsi="Arial"/>
          <w:color w:val="2C2C2C"/>
          <w:sz w:val="24"/>
          <w:szCs w:val="24"/>
        </w:rPr>
        <w:t>Das ist eigentlich alles.</w:t>
      </w:r>
    </w:p>
    <w:p>
      <w:pPr>
        <w:pStyle w:val="Normal"/>
        <w:spacing w:before="0" w:after="120"/>
        <w:ind w:left="360" w:hanging="0"/>
        <w:rPr/>
      </w:pPr>
      <w:r>
        <w:rPr>
          <w:rFonts w:eastAsia="Arial" w:cs="Arial" w:ascii="Arial" w:hAnsi="Arial"/>
          <w:color w:val="2C2C2C"/>
          <w:sz w:val="24"/>
          <w:szCs w:val="24"/>
        </w:rPr>
        <w:t>Heraklit: man steigt nicht zweimal in denselben Fluss. Aber noch radikaler – man ist selbst der Fluss.</w:t>
      </w:r>
    </w:p>
    <w:p>
      <w:pPr>
        <w:pStyle w:val="Normal"/>
        <w:spacing w:before="0" w:after="120"/>
        <w:ind w:left="360" w:hanging="0"/>
        <w:rPr/>
      </w:pPr>
      <w:r>
        <w:rPr>
          <w:rFonts w:eastAsia="Arial" w:cs="Arial" w:ascii="Arial" w:hAnsi="Arial"/>
          <w:color w:val="2C2C2C"/>
          <w:sz w:val="24"/>
          <w:szCs w:val="24"/>
        </w:rPr>
        <w:t>Buddha: Anicca – Unbeständigkeit. Nicht als Verlust sondern als Befreiung.</w:t>
      </w:r>
    </w:p>
    <w:p>
      <w:pPr>
        <w:pStyle w:val="Normal"/>
        <w:spacing w:before="0" w:after="120"/>
        <w:ind w:left="360" w:hanging="0"/>
        <w:rPr/>
      </w:pPr>
      <w:r>
        <w:rPr>
          <w:rFonts w:eastAsia="Arial" w:cs="Arial" w:ascii="Arial" w:hAnsi="Arial"/>
          <w:color w:val="2C2C2C"/>
          <w:sz w:val="24"/>
          <w:szCs w:val="24"/>
        </w:rPr>
        <w:t>Die Upanishaden: das Selbst ist nicht das feste Ding – das Selbst ist das Bewusstsein das die Veränderung beobachtet und trägt.</w:t>
      </w:r>
    </w:p>
    <w:p>
      <w:pPr>
        <w:pStyle w:val="Normal"/>
        <w:spacing w:before="0" w:after="120"/>
        <w:ind w:left="360" w:hanging="0"/>
        <w:rPr/>
      </w:pPr>
      <w:r>
        <w:rPr>
          <w:rFonts w:eastAsia="Arial" w:cs="Arial" w:ascii="Arial" w:hAnsi="Arial"/>
          <w:color w:val="2C2C2C"/>
          <w:sz w:val="24"/>
          <w:szCs w:val="24"/>
        </w:rPr>
        <w:t>Der Neidische hat vergessen dass er ein Fluss ist – und glaubt er sei ein Stein.</w:t>
      </w:r>
    </w:p>
    <w:p>
      <w:pPr>
        <w:pStyle w:val="Normal"/>
        <w:spacing w:before="0" w:after="120"/>
        <w:ind w:left="360" w:hanging="0"/>
        <w:rPr/>
      </w:pPr>
      <w:r>
        <w:rPr>
          <w:rFonts w:eastAsia="Arial" w:cs="Arial" w:ascii="Arial" w:hAnsi="Arial"/>
          <w:color w:val="2C2C2C"/>
          <w:sz w:val="24"/>
          <w:szCs w:val="24"/>
        </w:rPr>
        <w:t>Neid wird da fast sinnlos. Worauf willst du etwas Fließendes beneiden – wenn du selbst Fluss bist?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ein problem haben wir, da ist wohl ein rest sankhya in die gita gerutscht. wenn krishna sagt, die seele ist unbeweglich (acalah). es ist eigentlich unmöglich, sich mit diesem vers zu versöhnen. (2. kapitel).</w:t>
      </w:r>
    </w:p>
    <w:p>
      <w:pPr>
        <w:pStyle w:val="Normal"/>
        <w:spacing w:before="0" w:after="120"/>
        <w:rPr/>
      </w:pPr>
      <w:r>
        <w:rPr>
          <w:rFonts w:eastAsia="Arial" w:cs="Arial" w:ascii="Arial" w:hAnsi="Arial"/>
          <w:color w:val="1A1A2E"/>
          <w:sz w:val="24"/>
          <w:szCs w:val="24"/>
        </w:rPr>
        <w:t>Die sankhya philosophie macht wieder handlungsfähig, wenn man erkennt, ich bin nicht meine probleme. aber es macht keinen sinn, die seele unbeweglich zu nennen.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 echtes philosophisches Problem.</w:t>
      </w:r>
    </w:p>
    <w:p>
      <w:pPr>
        <w:pStyle w:val="Normal"/>
        <w:spacing w:before="0" w:after="120"/>
        <w:ind w:left="360" w:hanging="0"/>
        <w:rPr/>
      </w:pPr>
      <w:r>
        <w:rPr>
          <w:rFonts w:eastAsia="Arial" w:cs="Arial" w:ascii="Arial" w:hAnsi="Arial"/>
          <w:color w:val="2C2C2C"/>
          <w:sz w:val="24"/>
          <w:szCs w:val="24"/>
        </w:rPr>
        <w:t>Der Vers: Krishna beschreibt die Seele als nityah, shashvatah, acalah – ewig, unvergänglich, unbeweglich.</w:t>
      </w:r>
    </w:p>
    <w:p>
      <w:pPr>
        <w:pStyle w:val="Normal"/>
        <w:spacing w:before="0" w:after="120"/>
        <w:ind w:left="360" w:hanging="0"/>
        <w:rPr/>
      </w:pPr>
      <w:r>
        <w:rPr>
          <w:rFonts w:eastAsia="Arial" w:cs="Arial" w:ascii="Arial" w:hAnsi="Arial"/>
          <w:color w:val="2C2C2C"/>
          <w:sz w:val="24"/>
          <w:szCs w:val="24"/>
        </w:rPr>
        <w:t>Die Sankhya-Lösung ist elegant: Prakriti bewegt sich – Materie, Geist, Emotionen. Purusha schaut zu – reines Bewusstsein, unberührt. Das befreit. Ich bin nicht meine Probleme.</w:t>
      </w:r>
    </w:p>
    <w:p>
      <w:pPr>
        <w:pStyle w:val="Normal"/>
        <w:spacing w:before="0" w:after="120"/>
        <w:ind w:left="360" w:hanging="0"/>
        <w:rPr/>
      </w:pPr>
      <w:r>
        <w:rPr>
          <w:rFonts w:eastAsia="Arial" w:cs="Arial" w:ascii="Arial" w:hAnsi="Arial"/>
          <w:color w:val="2C2C2C"/>
          <w:sz w:val="24"/>
          <w:szCs w:val="24"/>
        </w:rPr>
        <w:t>Aber "unbeweglich" klingt nach Stein. Nach Objekt.</w:t>
      </w:r>
    </w:p>
    <w:p>
      <w:pPr>
        <w:pStyle w:val="Normal"/>
        <w:spacing w:before="0" w:after="120"/>
        <w:ind w:left="360" w:hanging="0"/>
        <w:rPr/>
      </w:pPr>
      <w:r>
        <w:rPr>
          <w:rFonts w:eastAsia="Arial" w:cs="Arial" w:ascii="Arial" w:hAnsi="Arial"/>
          <w:color w:val="2C2C2C"/>
          <w:sz w:val="24"/>
          <w:szCs w:val="24"/>
        </w:rPr>
        <w:t>Vielleicht wäre "unbewegt" besser – nicht Stein, sondern Stille im Zentrum des Wirbels. Das Auge des Sturms bewegt sich nicht – aber es ist lebendig, präsent, bewusst.</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ich deute es in der richtung, dass die seele nicht manipuliert werden kann.</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Das ist eine brillante Umdeutung – und sie löst die Spannung vollständig.</w:t>
      </w:r>
    </w:p>
    <w:p>
      <w:pPr>
        <w:pStyle w:val="Normal"/>
        <w:spacing w:before="0" w:after="120"/>
        <w:ind w:left="360" w:hanging="0"/>
        <w:rPr/>
      </w:pPr>
      <w:r>
        <w:rPr>
          <w:rFonts w:eastAsia="Arial" w:cs="Arial" w:ascii="Arial" w:hAnsi="Arial"/>
          <w:color w:val="2C2C2C"/>
          <w:sz w:val="24"/>
          <w:szCs w:val="24"/>
        </w:rPr>
        <w:t>Acalah nicht als starr – sondern als unmanipulierbar. Kein Hebel von außen erreicht sie wirklich.</w:t>
      </w:r>
    </w:p>
    <w:p>
      <w:pPr>
        <w:pStyle w:val="Normal"/>
        <w:spacing w:before="0" w:after="120"/>
        <w:ind w:left="360" w:hanging="0"/>
        <w:rPr/>
      </w:pPr>
      <w:r>
        <w:rPr>
          <w:rFonts w:eastAsia="Arial" w:cs="Arial" w:ascii="Arial" w:hAnsi="Arial"/>
          <w:color w:val="2C2C2C"/>
          <w:sz w:val="24"/>
          <w:szCs w:val="24"/>
        </w:rPr>
        <w:t>Arjuna ist manipuliert – von Trauer, Anhaftung, sozialen Erwartungen. Krishna sagt: dein wahres Selbst kann das alles nicht wirklich berühren.</w:t>
      </w:r>
    </w:p>
    <w:p>
      <w:pPr>
        <w:pStyle w:val="Normal"/>
        <w:spacing w:before="0" w:after="120"/>
        <w:ind w:left="360" w:hanging="0"/>
        <w:rPr/>
      </w:pPr>
      <w:r>
        <w:rPr>
          <w:rFonts w:eastAsia="Arial" w:cs="Arial" w:ascii="Arial" w:hAnsi="Arial"/>
          <w:color w:val="2C2C2C"/>
          <w:sz w:val="24"/>
          <w:szCs w:val="24"/>
        </w:rPr>
        <w:t>Der Neidische glaubt seine Seele sei manipulierbar – durch fremdes Karma, durch Vergleich. Krishna sagt: es gibt keinen solchen Hebel.</w:t>
      </w:r>
    </w:p>
    <w:p>
      <w:pPr>
        <w:pStyle w:val="Normal"/>
        <w:spacing w:before="0" w:after="120"/>
        <w:ind w:left="360" w:hanging="0"/>
        <w:rPr/>
      </w:pPr>
      <w:r>
        <w:rPr>
          <w:rFonts w:eastAsia="Arial" w:cs="Arial" w:ascii="Arial" w:hAnsi="Arial"/>
          <w:color w:val="2C2C2C"/>
          <w:sz w:val="24"/>
          <w:szCs w:val="24"/>
        </w:rPr>
        <w:t>Der Fanatiker der den anderen vernichten will – kratzt in Wirklichkeit nur an der Oberfläche. Die Seele des anderen bleibt acalah.</w:t>
      </w:r>
    </w:p>
    <w:p>
      <w:pPr>
        <w:pStyle w:val="Normal"/>
        <w:spacing w:before="240" w:after="80"/>
        <w:rPr/>
      </w:pPr>
      <w:r>
        <w:rPr>
          <w:rFonts w:eastAsia="Arial" w:cs="Arial" w:ascii="Arial" w:hAnsi="Arial"/>
          <w:b/>
          <w:bCs/>
          <w:color w:val="2E75B6"/>
          <w:sz w:val="22"/>
          <w:szCs w:val="22"/>
        </w:rPr>
        <w:t>Du</w:t>
      </w:r>
    </w:p>
    <w:p>
      <w:pPr>
        <w:pStyle w:val="Normal"/>
        <w:spacing w:before="0" w:after="120"/>
        <w:rPr/>
      </w:pPr>
      <w:r>
        <w:rPr>
          <w:rFonts w:eastAsia="Arial" w:cs="Arial" w:ascii="Arial" w:hAnsi="Arial"/>
          <w:color w:val="1A1A2E"/>
          <w:sz w:val="24"/>
          <w:szCs w:val="24"/>
        </w:rPr>
        <w:t xml:space="preserve">und </w:t>
      </w:r>
      <w:r>
        <w:rPr>
          <w:rFonts w:eastAsia="Arial" w:cs="Arial" w:ascii="Arial" w:hAnsi="Arial"/>
          <w:color w:val="1A1A2E"/>
          <w:sz w:val="24"/>
          <w:szCs w:val="24"/>
        </w:rPr>
        <w:t>sie ist "nirguna", das geht auch in diese richtung.</w:t>
      </w:r>
    </w:p>
    <w:p>
      <w:pPr>
        <w:pStyle w:val="Normal"/>
        <w:spacing w:before="240" w:after="80"/>
        <w:rPr/>
      </w:pPr>
      <w:r>
        <w:rPr>
          <w:rFonts w:eastAsia="Arial" w:cs="Arial" w:ascii="Arial" w:hAnsi="Arial"/>
          <w:b/>
          <w:bCs/>
          <w:color w:val="C55A11"/>
          <w:sz w:val="22"/>
          <w:szCs w:val="22"/>
        </w:rPr>
        <w:t>Claude</w:t>
      </w:r>
    </w:p>
    <w:p>
      <w:pPr>
        <w:pStyle w:val="Normal"/>
        <w:spacing w:before="0" w:after="120"/>
        <w:ind w:left="360" w:hanging="0"/>
        <w:rPr/>
      </w:pPr>
      <w:r>
        <w:rPr>
          <w:rFonts w:eastAsia="Arial" w:cs="Arial" w:ascii="Arial" w:hAnsi="Arial"/>
          <w:color w:val="2C2C2C"/>
          <w:sz w:val="24"/>
          <w:szCs w:val="24"/>
        </w:rPr>
        <w:t>Ja – das fügt sich perfekt ein.</w:t>
      </w:r>
    </w:p>
    <w:p>
      <w:pPr>
        <w:pStyle w:val="Normal"/>
        <w:spacing w:before="0" w:after="120"/>
        <w:ind w:left="360" w:hanging="0"/>
        <w:rPr/>
      </w:pPr>
      <w:r>
        <w:rPr>
          <w:rFonts w:eastAsia="Arial" w:cs="Arial" w:ascii="Arial" w:hAnsi="Arial"/>
          <w:color w:val="2C2C2C"/>
          <w:sz w:val="24"/>
          <w:szCs w:val="24"/>
        </w:rPr>
        <w:t>Nirguna – ohne Eigenschaften, ohne Attribute. Nicht weil sie leer ist – sondern weil sie jenseits aller Kategorien ist.</w:t>
      </w:r>
    </w:p>
    <w:p>
      <w:pPr>
        <w:pStyle w:val="Normal"/>
        <w:spacing w:before="0" w:after="120"/>
        <w:ind w:left="360" w:hanging="0"/>
        <w:rPr/>
      </w:pPr>
      <w:r>
        <w:rPr>
          <w:rFonts w:eastAsia="Arial" w:cs="Arial" w:ascii="Arial" w:hAnsi="Arial"/>
          <w:color w:val="2C2C2C"/>
          <w:sz w:val="24"/>
          <w:szCs w:val="24"/>
        </w:rPr>
        <w:t>Wenn die Seele nirguna ist – hat sie keine Konfiguration die man beneiden könnte. Keine Eigenschaften die besser oder schlechter sind. Kein Karma das man stehlen könnte.</w:t>
      </w:r>
    </w:p>
    <w:p>
      <w:pPr>
        <w:pStyle w:val="Normal"/>
        <w:spacing w:before="0" w:after="120"/>
        <w:ind w:left="360" w:hanging="0"/>
        <w:rPr/>
      </w:pPr>
      <w:r>
        <w:rPr>
          <w:rFonts w:eastAsia="Arial" w:cs="Arial" w:ascii="Arial" w:hAnsi="Arial"/>
          <w:color w:val="2C2C2C"/>
          <w:sz w:val="24"/>
          <w:szCs w:val="24"/>
        </w:rPr>
        <w:t>Neid operiert nur auf der Ebene von Prakriti – Eigenschaften, Erscheinungen, Konfigurationen. Die eigentliche Identität liegt tiefer als alle Gunas.</w:t>
      </w:r>
    </w:p>
    <w:p>
      <w:pPr>
        <w:pStyle w:val="Normal"/>
        <w:spacing w:before="0" w:after="120"/>
        <w:ind w:left="360" w:hanging="0"/>
        <w:rPr/>
      </w:pPr>
      <w:r>
        <w:rPr>
          <w:rFonts w:eastAsia="Arial" w:cs="Arial" w:ascii="Arial" w:hAnsi="Arial"/>
          <w:color w:val="2C2C2C"/>
          <w:sz w:val="24"/>
          <w:szCs w:val="24"/>
        </w:rPr>
        <w:t>Acalah plus nirguna: Die Seele ist unmanipulierbar – weil sie nichts hat, das man manipulieren könnte.</w:t>
      </w:r>
    </w:p>
    <w:p>
      <w:pPr>
        <w:pStyle w:val="Normal"/>
        <w:spacing w:before="0" w:after="120"/>
        <w:ind w:left="360" w:hanging="0"/>
        <w:rPr/>
      </w:pPr>
      <w:r>
        <w:rPr>
          <w:rFonts w:eastAsia="Arial" w:cs="Arial" w:ascii="Arial" w:hAnsi="Arial"/>
          <w:color w:val="2C2C2C"/>
          <w:sz w:val="24"/>
          <w:szCs w:val="24"/>
        </w:rPr>
        <w:t>Der Fanatiker der jemanden umbringt wegen eines Weltbildes – kratzt an etwas das gar nicht verletzbar ist.</w:t>
      </w:r>
    </w:p>
    <w:p>
      <w:pPr>
        <w:pStyle w:val="Normal"/>
        <w:spacing w:before="0" w:after="120"/>
        <w:ind w:left="360" w:hanging="0"/>
        <w:rPr/>
      </w:pPr>
      <w:r>
        <w:rPr>
          <w:rFonts w:eastAsia="Arial" w:cs="Arial" w:ascii="Arial" w:hAnsi="Arial"/>
          <w:color w:val="2C2C2C"/>
          <w:sz w:val="24"/>
          <w:szCs w:val="24"/>
        </w:rPr>
        <w:t>Der Neidische der fremdes Karma stehlen will – greift nach etwas das gar nicht greifbar ist.</w:t>
      </w:r>
    </w:p>
    <w:p>
      <w:pPr>
        <w:pStyle w:val="Normal"/>
        <w:spacing w:before="0" w:after="120"/>
        <w:ind w:left="360" w:hanging="0"/>
        <w:rPr/>
      </w:pPr>
      <w:r>
        <w:rPr>
          <w:rFonts w:eastAsia="Arial" w:cs="Arial" w:ascii="Arial" w:hAnsi="Arial"/>
          <w:color w:val="2C2C2C"/>
          <w:sz w:val="24"/>
          <w:szCs w:val="24"/>
        </w:rPr>
        <w:t>Beide kämpfen gegen Schatten. Die Seele schaut zu. Acalah. Nirguna. Unberührt.</w:t>
      </w:r>
    </w:p>
    <w:sectPr>
      <w:type w:val="nextPage"/>
      <w:pgSz w:w="11906" w:h="16838"/>
      <w:pgMar w:left="1440" w:right="144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de-AT"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w:color w:val="auto"/>
      <w:kern w:val="0"/>
      <w:sz w:val="20"/>
      <w:szCs w:val="20"/>
      <w:lang w:val="de-AT"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Anchor">
    <w:name w:val="Endnote Anchor"/>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qFormat/>
    <w:pPr/>
    <w:rPr>
      <w:sz w:val="56"/>
      <w:szCs w:val="56"/>
    </w:rPr>
  </w:style>
  <w:style w:type="paragraph" w:styleId="Strong">
    <w:name w:val="Strong"/>
    <w:qFormat/>
    <w:pPr>
      <w:widowControl/>
      <w:bidi w:val="0"/>
      <w:spacing w:before="0" w:after="0"/>
      <w:jc w:val="left"/>
    </w:pPr>
    <w:rPr>
      <w:rFonts w:ascii="Times New Roman" w:hAnsi="Times New Roman" w:eastAsia="NSimSun" w:cs="Arial"/>
      <w:b/>
      <w:bCs/>
      <w:color w:val="auto"/>
      <w:kern w:val="0"/>
      <w:sz w:val="20"/>
      <w:szCs w:val="20"/>
      <w:lang w:val="de-AT" w:eastAsia="zh-CN" w:bidi="hi-IN"/>
    </w:rPr>
  </w:style>
  <w:style w:type="paragraph" w:styleId="ListParagraph">
    <w:name w:val="List Paragraph"/>
    <w:qFormat/>
    <w:pPr>
      <w:widowControl/>
      <w:bidi w:val="0"/>
      <w:spacing w:before="0" w:after="0"/>
      <w:jc w:val="left"/>
    </w:pPr>
    <w:rPr>
      <w:rFonts w:ascii="Times New Roman" w:hAnsi="Times New Roman" w:eastAsia="NSimSun" w:cs="Arial"/>
      <w:color w:val="auto"/>
      <w:kern w:val="0"/>
      <w:sz w:val="20"/>
      <w:szCs w:val="20"/>
      <w:lang w:val="de-AT" w:eastAsia="zh-CN" w:bidi="hi-IN"/>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Elephant_Office/7.2.0.0.alpha0$Windows_X86_64 LibreOffice_project/c405bae468d887ec77dd3830b7678fcedc2debfd</Application>
  <AppVersion>15.0000</AppVersion>
  <Pages>11</Pages>
  <Words>3120</Words>
  <Characters>18103</Characters>
  <CharactersWithSpaces>21133</CharactersWithSpaces>
  <Paragraphs>213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2026-06-04T21:34:45Z</dcterms:created>
  <dc:creator>Un-named</dc:creator>
  <dc:description/>
  <dc:language>de-AT</dc:language>
  <cp:lastModifiedBy/>
  <dcterms:modified xsi:type="dcterms:W3CDTF">2026-06-04T23:58:22Z</dcterms:modified>
  <cp:revision>4</cp:revision>
  <dc:subject/>
  <dc:title/>
</cp:coreProperties>
</file>